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00" w:type="dxa"/>
        <w:jc w:val="center"/>
        <w:tblLook w:val="04A0" w:firstRow="1" w:lastRow="0" w:firstColumn="1" w:lastColumn="0" w:noHBand="0" w:noVBand="1"/>
      </w:tblPr>
      <w:tblGrid>
        <w:gridCol w:w="528"/>
        <w:gridCol w:w="461"/>
        <w:gridCol w:w="510"/>
        <w:gridCol w:w="394"/>
        <w:gridCol w:w="626"/>
        <w:gridCol w:w="5696"/>
        <w:gridCol w:w="1885"/>
      </w:tblGrid>
      <w:tr w:rsidR="000047EC" w:rsidRPr="000047EC" w:rsidTr="000047EC">
        <w:trPr>
          <w:trHeight w:val="330"/>
          <w:jc w:val="center"/>
        </w:trPr>
        <w:tc>
          <w:tcPr>
            <w:tcW w:w="1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lang w:val="en-US"/>
              </w:rPr>
            </w:pPr>
            <w:proofErr w:type="spellStart"/>
            <w:r w:rsidRPr="000047EC">
              <w:rPr>
                <w:rFonts w:ascii="Arial Narrow" w:eastAsia="Times New Roman" w:hAnsi="Arial Narrow" w:cs="Calibri"/>
                <w:b/>
                <w:bCs/>
                <w:lang w:val="en-US"/>
              </w:rPr>
              <w:t>Niveles</w:t>
            </w:r>
            <w:proofErr w:type="spellEnd"/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0047E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  <w:t>Consecutivo</w:t>
            </w:r>
            <w:proofErr w:type="spellEnd"/>
          </w:p>
        </w:tc>
        <w:tc>
          <w:tcPr>
            <w:tcW w:w="5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sz w:val="24"/>
                <w:szCs w:val="24"/>
                <w:lang w:val="en-US"/>
              </w:rPr>
            </w:pPr>
            <w:r w:rsidRPr="000047EC">
              <w:rPr>
                <w:rFonts w:ascii="Bookman Old Style" w:eastAsia="Times New Roman" w:hAnsi="Bookman Old Style" w:cs="Calibri"/>
                <w:b/>
                <w:bCs/>
                <w:sz w:val="24"/>
                <w:szCs w:val="24"/>
                <w:lang w:val="en-US"/>
              </w:rPr>
              <w:t>C o n c e p t o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004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Valor </w:t>
            </w:r>
            <w:proofErr w:type="spellStart"/>
            <w:r w:rsidRPr="00004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Contable</w:t>
            </w:r>
            <w:proofErr w:type="spellEnd"/>
            <w:r w:rsidRPr="00004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30/</w:t>
            </w:r>
            <w:proofErr w:type="spellStart"/>
            <w:r w:rsidRPr="00004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Junio</w:t>
            </w:r>
            <w:proofErr w:type="spellEnd"/>
            <w:r w:rsidRPr="000047E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/2026 </w:t>
            </w:r>
          </w:p>
        </w:tc>
      </w:tr>
      <w:tr w:rsidR="000047EC" w:rsidRPr="000047EC" w:rsidTr="000047EC">
        <w:trPr>
          <w:trHeight w:val="88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0047EC">
              <w:rPr>
                <w:rFonts w:ascii="Times New Roman" w:eastAsia="Times New Roman" w:hAnsi="Times New Roman" w:cs="Times New Roman"/>
                <w:b/>
                <w:bCs/>
                <w:color w:val="007F7F"/>
                <w:sz w:val="14"/>
                <w:szCs w:val="14"/>
                <w:lang w:val="en-US"/>
              </w:rPr>
              <w:t>Grupo</w:t>
            </w:r>
            <w:proofErr w:type="spellEnd"/>
          </w:p>
        </w:tc>
        <w:tc>
          <w:tcPr>
            <w:tcW w:w="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0047EC">
              <w:rPr>
                <w:rFonts w:ascii="Times New Roman" w:eastAsia="Times New Roman" w:hAnsi="Times New Roman" w:cs="Times New Roman"/>
                <w:b/>
                <w:bCs/>
                <w:color w:val="FF6500"/>
                <w:sz w:val="14"/>
                <w:szCs w:val="14"/>
                <w:lang w:val="en-US"/>
              </w:rPr>
              <w:t>SubGrupo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0047EC">
              <w:rPr>
                <w:rFonts w:ascii="Times New Roman" w:eastAsia="Times New Roman" w:hAnsi="Times New Roman" w:cs="Times New Roman"/>
                <w:b/>
                <w:bCs/>
                <w:color w:val="3265FF"/>
                <w:sz w:val="14"/>
                <w:szCs w:val="14"/>
                <w:lang w:val="en-US"/>
              </w:rPr>
              <w:t>Clase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textDirection w:val="btLr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0047EC">
              <w:rPr>
                <w:rFonts w:ascii="Times New Roman" w:eastAsia="Times New Roman" w:hAnsi="Times New Roman" w:cs="Times New Roman"/>
                <w:b/>
                <w:bCs/>
                <w:color w:val="1600BA"/>
                <w:sz w:val="14"/>
                <w:szCs w:val="14"/>
                <w:lang w:val="en-US"/>
              </w:rPr>
              <w:t>SubClase</w:t>
            </w:r>
            <w:proofErr w:type="spellEnd"/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0047EC" w:rsidRPr="000047EC" w:rsidTr="000047EC">
        <w:trPr>
          <w:trHeight w:val="36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F7F"/>
                <w:sz w:val="28"/>
                <w:szCs w:val="28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7F7F"/>
                <w:sz w:val="28"/>
                <w:szCs w:val="28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7F7F"/>
                <w:sz w:val="28"/>
                <w:szCs w:val="28"/>
                <w:lang w:val="en-US"/>
              </w:rPr>
              <w:t>Terrenos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50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500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FF6500"/>
                <w:sz w:val="20"/>
                <w:szCs w:val="20"/>
                <w:lang w:val="en-US"/>
              </w:rPr>
              <w:t>Terrenos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FF65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FF6500"/>
                <w:sz w:val="20"/>
                <w:szCs w:val="20"/>
                <w:lang w:val="en-US"/>
              </w:rPr>
              <w:t>Urbanos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2100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BIOLOGIA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540,000.00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2110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DE CIENCIAS FISICO MATEMATICAS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458,158.59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ODONTOLOGIA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544,239.18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PSICOLOGIA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495,000.00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CONTADURIA Y ADMINISTRACIÓN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910,000.00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DERECHO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735,000.00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BUFETE JURÍDICO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1,224,000.00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ECONOMIA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525,000.00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SUPERIOR DE EDUCACION FISICA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907,200.00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INGENIERIA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1,415,000.00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QUÍMICO BIOLÓGICAS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2,100,000.00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ARQUITECTURA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1,042,650.00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DE FILOSOFÍA Y LETRAS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420,000.00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COORD. DE INVESTIGACIÓN DE LA FACULTAD DE CIENCIAS ECONÓMICAS Y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SOCIALES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405,000.00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2700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INFORMATICA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405,000.00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2800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CIUDAD UNIVERSITARIA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175,000.00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MEDICINA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10,846,650.00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DE MEDICINA CULIACÁN  (MÓDULOS NUEVOS)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6,348,410.43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MED. VETERINARIA Y ZOOTECNIA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7,571,606.00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AGRONOMIA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9,000,000.00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2012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AGRONOMIA EXT. LA POSTA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77,500.00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SUPERIOR DE ENFERMERÍA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1,600,000.00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IDIOMAS 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3,535,785.00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IDIOMAS NAVOLATO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550,000.00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9620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IDIOMAS GUAMUCHIL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MÚSICA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4,584,305.55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TRABAJO SOCIAL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3,526,930.00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08 DE JULIO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1,583,560.00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08 DE JULIO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GABINO BARREDA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972,300.00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CARLOS MARX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2,276,700.00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CENTRAL DIURNA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13,741,078.50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CENTRAL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JESÚS RAMÓN FELIX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VALENZUELA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EMILIANO ZAPATA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1,350,000.00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HERACLIO BERNAL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408,750.00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6071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HERACLIO BERNAL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EL ESPINAL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229,200.00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6080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HERMANOS FLORES MAGÓN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5,203,000.00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LA CRUZ EXTENSIÓN LAGUNA DE CANACHI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QUILÁ EXTENSIÓN HIGUERAS DE ABUYA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60,592.65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GENARO VAZQUEZ ROJAS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1,414,462.50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6101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02 DE OCTUBRE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191,840.00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NAVOLATO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2,209,200.00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NAVOLATO EXT. SATAYA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1,197,840.00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DR. SALVADOR ALLENDE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4,684,650.00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DR. SALVADOR ALLENDE EXTENSIÓN MARCELO LOYA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ORNELAS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19,456.80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SANDINO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1,541,776.00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6131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SANDINO EXT. RAFAEL BUELNA TENORIO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139,650.00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AUGUSTO CESAR SANDINO EXTENSIÓN EL DIEZ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2,100,000.00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VLADIMIR I. LENNIN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5,767,211.25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VLADIMIR I. LENNIN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EL ATORÓN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382,240.00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VLADIMIR I. LENNIN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PORTACELI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641,960.00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QUILÁ EXTENSIÓN TACUICHAMONA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VICTORIA DEL PUEBLO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6,607,426.60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RECTORÍA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6,208,851.79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 RUSTICO CON SUPERFICIE DE 22-04-51 (22 HECTAREAS, 4 ÁREAS, 51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CENTIAREAS). UBICADO EN EL PREDIO LOS COYOTES. SINDICATURA DE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CULIACANCITO. CLN.SIN.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83,960,932.64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16-1.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CAMPUS BUELNA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55,756,500.00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16-2.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CAMPUS BUELNA    (TERRENO DE DOS POLÍGONOS. UBICADO AL MARGEN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DERECHO DEL RÍO CULIACÁN.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SECTOR IV ETAPA DEL DESARROLLO URBANO TRES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RÍOS).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24,200,000.00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16-3.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CAMPUS BUELNA    (TERRENO DE 445.75 MTS.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 CLAVE CATASTRAL NÚMERO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07-000-055-002-019-001)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759,110.00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16-4.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 UBICADO AL MARGEN DERECHO DEL RIO CULIACÁN. SECTOR IV DE LA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CUARTA ETAPA. DESARROLLO URBANO TRES RIOS. TORRE DE RECTORÍA EN EL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CAMPUS RAFAEL BUELNA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31,496,998.90</w:t>
            </w:r>
          </w:p>
        </w:tc>
      </w:tr>
      <w:tr w:rsidR="000047EC" w:rsidRPr="000047EC" w:rsidTr="000047EC">
        <w:trPr>
          <w:trHeight w:val="112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br/>
              <w:t>FRACCION DE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UBICADO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DENTRO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DEL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SECTOR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IV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LA CUARTA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ETAPA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DEL DESARROLLO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URBANO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3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RIOS. CULIACAN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SINALOA.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 xml:space="preserve"> DONACION CELEBRADA ENTRE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Calibri" w:eastAsia="Times New Roman" w:hAnsi="Calibri" w:cs="Calibri"/>
                <w:sz w:val="16"/>
                <w:szCs w:val="16"/>
                <w:lang w:val="es-ES"/>
              </w:rPr>
              <w:t>EL GOBIERNO DEL ESTADO DE SINALOA Y LA UNIVERSIDAD AUTONOMA DE SINALOA.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1,488,580.67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INMUEBLE UBICADO EN AV. SABINOS Y CALLE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CEIBA COL.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ROTARISMO. CULIACÁN, SIN. (SUP. 123.05 M2 Y 110.75 M2)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TERRENO UBICADO EN CALLE 16 DE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SEPTIEMBRE ENTRE CALLES ALMADA Y DR.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CUELLAR. NAVOLATO, SIN.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CASA HABITACIÓN Y TERRENO UBICADA EN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CALLE BENITO JUÁREZ #15 COL.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CENTRO. NAVOLATO, SIN. (SUP. TERR. 341.08 M2 Y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CONSTRUC.165.90 M2)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201,500.00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TERRENO (2-47-80.23 HAS) UBICADO DENTRO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DE LA PARCELA 7, EN EL EJIDO CONVENCIÓN DE AGUASCALIENTES.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NAVOLATO,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SIN.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TERRENO DE PARTE DEL EJIDO QUILÁ (SUP.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31,183,798 M2) UBICADO EN CARRETERA COSTERITA, PROLONGACIÓN RUBI Y AV. 9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SUR, EN QUILA, SIN.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TERRENO DE 20 HAS. QUE COLINDA AL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NORTE CON ICATSIN Y CLUB DEPORTIVO GUAMUCHIL VIEJO, AC, AL SUR CON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LINEAS DE ALTA TENSION DE LA CFE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FINCA MARCADA CON EL NUM. 89 SUR, DE LA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CALLE BENITO JUAREZ, SITA EN LA MANZANA SN, LOTE 16, CUARTEL QUINTO DE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MAZATLAN, SIN.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TERRENO UBICADO EN LIMITES  DEL FRACC.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TELLERIA, ADYACENTE AV. DEL MAR, MAZATLÁN, SIN. (SUP. 140,981.00 M2)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EDIFICIO CENTRAL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5,315,372.80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TORRE ACADÉMICA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37,986,234.00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COORDINACIÓN GENERAL EXTENSIÓN CULTURAL Y SERVICIOS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2,309,250.00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INMUEBLE UBICADO EN LA ESQUINA DE AVENIDA RIVA PALACIO Y CALLE ANGEL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FLORES (CONSTA DE DOS PLANTAS)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8,500,000.00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GENERAL DE ESCUELAS PREPARATORIAS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487,605.60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GALERIA FRIDA KHALO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712,440.00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COMPUTO UNIVERSITARIO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360,000.00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GENERAL DE BIBLIOTECAS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1,750,000.00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GENERAL DE DEPORTES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13,665,000.00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ALBERCA OLIMPICA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3,834,000.00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SOCIAL Y POLIDEPORTIVO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41,786,825.00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CAMPO DE FUTBOL 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2,585,164.29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ESTADIO UNIVERSITARIO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20,630,176.00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653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CASA DEL JUBILADO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328,064.00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CONSTRUCCIÓN Y MANTENIMIENTO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TALLER DE CARPINTERIA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427,441.00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DIRECCION DE RADIO UNIVERSIDAD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1,847,340.00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DIRECCION DE RADIO </w:t>
            </w:r>
            <w:proofErr w:type="gramStart"/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UNIVERSIDAD  (</w:t>
            </w:r>
            <w:proofErr w:type="gramEnd"/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 UBICADO EN EL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FRACCIONAMIENTO RESIDENCIAL "COLINAS DE SAN MIGUEL" IV CUARTA ETAPA.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CULIACÁN, SIN.)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1,190,000.00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480-1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DE PROMOCIÓN FINANCIERA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1,194,104.75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JARDIN DE NIÑOS UAS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3,251,833.60</w:t>
            </w:r>
          </w:p>
        </w:tc>
      </w:tr>
      <w:tr w:rsidR="000047EC" w:rsidRPr="000047EC" w:rsidTr="000047EC">
        <w:trPr>
          <w:trHeight w:val="9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DIRECCION DE CONTROL DE BIENES E INVENTARIOS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br/>
              <w:t>INMUEBLE UBICADO EN LA CALLE FRANCISCO VILLA NUMERO 343, COLONIA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CENTRO DE ESTA CIUDAD DE CULIACAN, SINALOA.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COMPUESTO DE UN SOLAR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 SUPERFICIE DE TERRENO (113.95 M2).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2,000,000.00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INSTRUMENTOS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292,140.00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DIRECCION DE EDITORIAL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306,000.00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DIRECCION DE IMPRENTA UNIVERSITARIA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329,732.00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SUNTUAS ACADEMICO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454,500.00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SUNTUAS ADMINISTRATIVO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513,000.00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FUNDACIÓN UAS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4,000,000.00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230-1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INVESTIGACIÓN Y DOCENCIA EN CIENCIAS DE LA SALUD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13,448,136.00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230-2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INVESTIGACIÓN Y DOCENCIA EN CIENCIAS DE LA SALUD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(DOMICILIO: MARIANO ROMERO #102 COL.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GABRIEL LEYVA)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4,000,000.00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DE LA EDUCACIÓN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1,640,000.00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401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CASA DEL CATEDRÁTICO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508,040.00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DIRECC. DE SERVICIOS ASISTENCIALES ESTUDIANTILES ZONA CENTRO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3,106,550.00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MARCELO LOYA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1,991,520.00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SANCHEZ HIRALES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JULIO A. MELLA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834,560.00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CASA DEL ESTUDIANTE SANALONA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663,696.00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EST. FEMENIL AMNISTIA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761,850.00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3600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CIUDAD UNIVERSITARIA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70,387,679.10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 AGRICULTURA VALLE DEL FUERTE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4,906,680.00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DEPARTAMENTO DE SERVICIOS ASISTENCIALES ESTUDIANTILES ZONA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506,030.00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NORMA CORONA (MOCHIS 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404,360.00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JUAN JOSE RIOS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60,696.00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ASISTENCIA "FEMENIL 2 DE OCTUBRE"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127,015.00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ASISTENCIA "HERACLIO BERNAL" LOS MOCHIS 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231,400.00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9410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IDIOMAS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841,680.00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EL FUERTE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2,065,262.00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 SAN BLAS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1,995,978.60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7071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SAN BLAS,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CONSTANCIA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7080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CHOIX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1,555,380.00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VALLE DEL CARRIZO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864,521.10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JUAN JOSÉ RÍOS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5,584,032.50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7648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PROFESOR VENANCIO LEYVA MURILLO EXTENSIÓN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ESTACIÓN NARANJO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1,376,000.00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LOS MOCHIS 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26,902,606.00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 RUIZ CORTINEZ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839,298.90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RUIZ CORTINEZ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BACHOCO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191,542.00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RUIZ CORTINEZ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CERRO CABEZÓN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133,387.20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RUIZ CORTINEZ EXTENSIÓN BATAMOTE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3910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DE CIENCIAS ECON. Y ADMVAS.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(ECEA GUASAVE)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4,510,863.50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TERRENO MOCORITO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2,273,979.38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9610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IDIOMAS GUASAVE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1,157,075.00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4000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SERVICIOS GENERALES C.U. GUASAVE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14,815,825.00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4100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SERVICIOS GENERALES C.U. GUAMUCHIL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13,977,109.90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COORDINACION GENERAL ZONA CENTRO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207,680.00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DEPARTAMENTO DE SERVICIOS ASISTENCIALES ESTUD.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GUASAVE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105,900.00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CHE GUEVARA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400,047.50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1142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 ASISTENCIA FEMENIL GUASAVE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38,000.00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PREP. GUASAVE DIURNA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13,403,832.66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HUITUSI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PREP.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CASA BLANCA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614,400.00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PREP.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COREREPE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4,567,859.00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PREP.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MEZQUITE ALTO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97,365.00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 GUASAVE NOCTURNA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GUAMUCHIL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26,948,424.00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PREP. GUAMUCHIL EXT. LAS BRISAS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1,696,129.75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ANGOSTURA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1,021,670.00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 LÁZARO CÁRDENAS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1,893,261.50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7661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LÁZARO CÁRDENAS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CERRO AGUDO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382,464.00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 LA REFORMA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3,711,400.00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LA REFORMA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GATO DE LARA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151,000.00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LA REFORMA EXTENSIÓN COSTA AZUL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LA REFORMA EXTENSIÓN CHINITOS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SERVICIOS GENERALES C.U. MAZATLAN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111,086,253.96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4900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DEL MAR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7,529,300.00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COORDINACION GENERAL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945,000.00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DEPARTAMENTO DE SERVICIOS ASISTENCIALES EST.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1,259,530.00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1471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OCTUBRE ROJO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2,993,760.00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LA CRUZ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9,514,050.00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LA CRUZ. TERRENO NUM. UNO, DE LA MANZANA 145,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ZONA UNO, CON UNA SUP.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DE 26,965 M2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59,592.65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LA CRUZ,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POTRERILLO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601,850.00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ESCUINAPA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2,635,000.00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8231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ESCUINAPA EXT. ISLA DEL BOSQUE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386,252.80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PREPARTORIA ESCUINAPA EXT. TEACAPAN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93,572.00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VICTOR MANUEL TIRADO LÓPEZ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2,610,446.00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VICTOR MANUEL TIRADO LÓPEZ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AGUAVERDE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118,402.90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CONCORDIA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1,119,247.50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 RUBEN JARAMILLO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MAZATLAN EXT. PIAXTLA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141,387.50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 ANTONIO ROSALES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3,267,230.00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 UBICADO EN BLVD. JOSÉ DIEGO VALADEZ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15,481,000.00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480-2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TERRENO DESARROLLO URBANO TRES RÍOS "MALECÓN NUEVO".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5,000,000.00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232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1231-1-000001-00000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  <w:t>TERRENOS INSTITUCIONALES.  SALDO CONTABLE AL  30/Junio/2026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$  878,095,087.99 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TERRENO COLONIA FERROCARRILERA.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42,675.00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PREDIO LA PRESITA DE MOJOLO PAREDONES.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115,000.00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TERRENO AV. MAR CASPIO, EJIDO TIERRA BLANCA.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TERRENO AV. MAR BÁLTICO, EJIDO TIERRA BLANCA.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 FRACC. DEL PARQUE.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43,200.00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TERRENO JUNTAS DE HUMAYA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22,750,000.00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TERRENO-FINCA URBANA CIUDAD NAVOLATO, SINALOA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4,012,200.00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TERRENO-FINCA AV. AQUILES SERDÁN.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864,435.00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TERRENO- FINCA ALMADA Y ANTONIO ROSALES , NAVOLATO, SINALOA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 UBICADO EN EJIDO SINALOA DE LEYVA, SINALOA.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1,040,000.00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CONTROL DE BIENES E INVENTARIOS (COCHERA)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534,825.00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00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TERRENO DE CUATRO HECTAREAS, UBICADO EN EL EJIDO TIERRA BLANCA.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ANTENA DE LA DIRECCIÓN DE RADIO UNIVERSIDAD.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5,500.00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232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1231-1-000002-000001-00000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  <w:t>OTROS TERRENOS INSTITUCIONALES.                                                                           SALDO CONTABLE AL   30/Junio/2026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$    29,410,635.00 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6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7F7F"/>
                <w:sz w:val="28"/>
                <w:szCs w:val="28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7F7F"/>
                <w:sz w:val="28"/>
                <w:szCs w:val="28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7F7F"/>
                <w:sz w:val="28"/>
                <w:szCs w:val="28"/>
                <w:lang w:val="en-US"/>
              </w:rPr>
              <w:t>Edificios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7F7F"/>
                <w:sz w:val="28"/>
                <w:szCs w:val="28"/>
                <w:lang w:val="en-US"/>
              </w:rPr>
              <w:t xml:space="preserve"> no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7F7F"/>
                <w:sz w:val="28"/>
                <w:szCs w:val="28"/>
                <w:lang w:val="en-US"/>
              </w:rPr>
              <w:t>Residenciales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51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50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500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500"/>
                <w:sz w:val="20"/>
                <w:szCs w:val="20"/>
                <w:lang w:val="es-ES"/>
              </w:rPr>
              <w:t>Edificación de naves y Plantas Industriales, excepto su</w:t>
            </w:r>
            <w:r w:rsidRPr="000047EC">
              <w:rPr>
                <w:rFonts w:ascii="Times New Roman" w:eastAsia="Times New Roman" w:hAnsi="Times New Roman" w:cs="Times New Roman"/>
                <w:b/>
                <w:bCs/>
                <w:color w:val="FF6500"/>
                <w:sz w:val="20"/>
                <w:szCs w:val="20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b/>
                <w:bCs/>
                <w:color w:val="FF6500"/>
                <w:sz w:val="20"/>
                <w:szCs w:val="20"/>
                <w:lang w:val="es-ES"/>
              </w:rPr>
              <w:t>administración y supervisión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Agroindustrias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Granjas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439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CASETA JARDINERA C.U.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46,585.00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Laboratorios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Químicos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 xml:space="preserve">Naves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Industriales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Plantas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Industriales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2512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PLANTA PURIFICADORA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454,800.00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Otras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6001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BODEGA DEL PROYECTO INSTITUCIONAL DE UNIVERSIDAD VIRTUAL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885,924.41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51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650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500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500"/>
                <w:sz w:val="20"/>
                <w:szCs w:val="20"/>
                <w:lang w:val="es-ES"/>
              </w:rPr>
              <w:t>Edificación de Inmuebles Comerciales, Institucionales y de</w:t>
            </w:r>
            <w:r w:rsidRPr="000047EC">
              <w:rPr>
                <w:rFonts w:ascii="Times New Roman" w:eastAsia="Times New Roman" w:hAnsi="Times New Roman" w:cs="Times New Roman"/>
                <w:b/>
                <w:bCs/>
                <w:color w:val="FF6500"/>
                <w:sz w:val="20"/>
                <w:szCs w:val="20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b/>
                <w:bCs/>
                <w:color w:val="FF6500"/>
                <w:sz w:val="20"/>
                <w:szCs w:val="20"/>
                <w:lang w:val="es-ES"/>
              </w:rPr>
              <w:t>Servicios, excepto su administración y supervisión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FF6600"/>
                <w:sz w:val="20"/>
                <w:szCs w:val="20"/>
                <w:lang w:val="es-E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s-ES"/>
              </w:rPr>
              <w:t>Edificaciones Comerciales, Institucionales y de Servicios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600BA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1600BA"/>
                <w:sz w:val="16"/>
                <w:szCs w:val="16"/>
                <w:lang w:val="en-US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1600BA"/>
                <w:sz w:val="16"/>
                <w:szCs w:val="16"/>
                <w:lang w:val="en-US"/>
              </w:rPr>
              <w:t>Talleres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1600B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1600BA"/>
                <w:sz w:val="16"/>
                <w:szCs w:val="16"/>
                <w:lang w:val="en-US"/>
              </w:rPr>
              <w:t>en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1600BA"/>
                <w:sz w:val="16"/>
                <w:szCs w:val="16"/>
                <w:lang w:val="en-US"/>
              </w:rPr>
              <w:t xml:space="preserve"> General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TALLERES DE LA DCM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1,018,834.38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TALLER DE CARPINTERIA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918,217.95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Oficinas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CAMPUS BUELNA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132,838,024.27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161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CAMPUS BUELNA.       (EDIFICIO PARA AUDITORIO DE 1000 BUTACAS -CAMPUS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RAFAEL BUELNA TENORIO-)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60,038,736.82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CONSEJO UNIVERSITARIO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2,166,702.76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COORDINACIÓN GENERAL DE ASESORES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946,712.22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PARQUE DE INNOVACIÓN TECNOLÓGICA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3,210,585.62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GENERAL DE SERVICIOS ESCOLARES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24,833,677.90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SECRETARÍA DE ADMINISTRACIÓN Y FINANZAS.      (EDIFICIO ARCHIVO INTEGRAL DES DE LAS IES)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15,843,094.58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REPRESENTACIÓN DE LA UAS EN MEXICO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10,158,159.00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UNIDAD DE BIENESTAR UNIVERSITARIO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21,538,433.27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COORDINACIÓN GENERAL DE INVESTIGACIÓN Y POSGRADO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24,415,407.71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INMUEBLE UBICADO EN AV. SABINOS Y CALLE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CEIBA COL.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ROTARISMO. CULIACÁN, SIN. (SUP. 123.05 M2 Y 110.75 M2)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ASUNTOS JURÍDICOS. CASA HABITACIÓN UBICADA EN CALLE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BENITO JUÁREZ #15 COL.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CENTRO. NAVOLATO, SIN. (SUP. TERR. 341.08 M2 Y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CONSTRUC.165.90 M2)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348,500.00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DIRECCIÓN DE ASUNTOS JURÍDICOS. FINCA UBICADA EN LA CALLE BENITO JUÁREZ  #89 SUR, LOTE 16.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CUARTEL QUINTO DE MAZATLÁN, SIN.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DE INFORMÁTICA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490,165.08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EDIFICIO CENTRAL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26,299,528.92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790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PROYECTOS ESPECIALES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13,057.05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480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DE PROMOCIÓN FINANCIERA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740,871.10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INSTRUMENTOS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6,263,655.27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DE EDITORIAL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587,818.69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DE IMPRENTA UNIVERSITARIA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879,910.70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470-1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DE RADIO UNIVERSIDAD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8,013,582.87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470-2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RADIO UNIVERSIDAD (CASA-EDIFICIO UBICADA EN AV. AGUSTINA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RAMÍREZ #1221 COL. GABRIEL LEYVA.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CULIACÁN, SIN.)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1,711,096.00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UNIDAD DE FORMACIÓN DOCENTE Y ACTIVIDAD DISCIPLINARIA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26,145,573.53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DEPARTAMENTO DE ARCHIVO GENERAL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4,447,251.91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SUNTUAS ACADÉMICO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3,784,121.41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SUNTUAS ADMINISTRATIVO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1,028,775.18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FUNDACIÓN UAS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16,000,000.00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422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UNIDAD TECNICA DE INVESTIGACIÓN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937,976.77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DIRECCION DE SERVICIO SOCIAL UNIVERSITARIO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461,098.66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2900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SERVICIOS GENERALES C.U. NAVOLATO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247,452.60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DIRECCION GENERAL DE ESCUELAS PREPARATORIAS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1,454,022.35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120-1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GENERAL DE DEPORTES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13,582,459.46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COORDINACIÓN GENERAL DE LA EXTENSIÓN CULTURAL Y SERVICIOS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4,546,418.92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COMPUTO UNIVERSITARIO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3,538,106.52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653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CASA DEL JUBILADO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424,490.00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401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CASA DEL CATEDRÁTICO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1,286,967.60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DIRECCIÓN DE SERVICIOS ASISTENCIALES ESTUDIANTILES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6,018,712.80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COORDINACION GENERAL ZONA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974,605.17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COORDINACION ADMINISTRATIVA  ZONA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68,750.00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DEPARTAMENTO DE SERVICIOS ASISTENCIALES EST.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ZONA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2,328,900.00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SUNTUAS ADMINISTRATIVO ZONA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192,961.00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CÓMPUTO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1,604,503.84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1330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ADMINISTRACION GENERAL CENTRO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34,500.00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COORDINACIÓN GENERAL ZONA CENTRO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107,397.35</w:t>
            </w:r>
          </w:p>
        </w:tc>
      </w:tr>
      <w:tr w:rsidR="000047EC" w:rsidRPr="000047EC" w:rsidTr="000047EC">
        <w:trPr>
          <w:trHeight w:val="675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1120-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COORDINACIÓN GENERAL ZONA CENTRO NORTE. TORRE ACADEMICA DE LA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UNIDAD REGIONAL CENTRO NORTE. (EDIFICIO PARA BIBLIOTECA, OFICINAS,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AUDITORIO Y SALAS DE USOS MULTIPLES)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23,942,241.38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DEPARTAMENTO DE SERVICIOS ASISTENCIALES ESTUDIANTILES GUASAVE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324,610.00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COORDINACION GENERAL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14,333,600.85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DEPARTAMENTO DE CONSTRUCCIÓN Y MANTENIMIENTO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416,663.73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1412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COORDINACIÓN ACADEMICA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88,712.08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BUFETE JURÍDICO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470,023.13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COORDINACIÓN GENERAL DE INVENSTIGACIÓN Y POSGRADO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5,092,010.34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DEPARTAMENTO SERVICIOS ASISTENCIALES ESTUDIANTILES 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1,952,190.00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1540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DEPARTAMENTO DEPORTES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12,233,622.99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1650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COMISIÓN INSTITUCIONAL DE TUTORIAS C.U.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472,046.19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Edificaciones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Educativas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 xml:space="preserve"> y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Culturales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Auditorios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AUDITORIO DEL CAMPUS RAFAEL BUELNA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84,275,938.04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Bibliotecas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GENERAL DE BIBLIOTECAS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15,407,249.05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DEPARTAMENTO BIBLIOTECAS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11,791.68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BIBLIOTECA Y CENTRO DE CÓMPUTO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8,785,649.41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1510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DEPARTAMENTO BIBLIOTECAS MAZATLAN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5,155,717.06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Escuelas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RECTORÍA   -CENTRO EDUCATIVO DE PRACTICAS PROFESIONALES-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32,693,176.80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DE LA EDUCACIÓN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14,951,497.59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2100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BIOLOGIA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12,145,461.63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2110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DE CIENCIAS FISICO MATEMATICAS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7,461,144.53</w:t>
            </w:r>
          </w:p>
        </w:tc>
      </w:tr>
      <w:tr w:rsidR="000047EC" w:rsidRPr="000047EC" w:rsidTr="00AD2547">
        <w:trPr>
          <w:trHeight w:val="268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2220-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ODONTOLOGIA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31,946,352.85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PSICOLOGIA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11,007,493.73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CONTADURÍA Y ADMINISTRACIÓN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36,293,299.00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CONTADURÍA Y ADMINISTRACIÓN CULIACÁN (SEMIESCOLARIZADA)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742,104.91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FACULTAD DE CONTADURÍA Y ADMINISTRACIÓN CULIACÁN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NAVOLATO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6,489,998.79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FACULTAD DE CONTADURÍA Y ADMINISTRACIÓN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BADIRAGUATO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2,288,605.91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CONTADURÍA Y ADMINISTRACIÓN CULIACÁN (EXTENSIÓN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MOCORITO)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1,507,968.93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FACULTAD DE CONTADURÍA Y ADMINISTRACION CULIACAN (EXT.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SINALOA DE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LEYVA)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4,808,788.67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DERECHO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12,625,971.63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BUFETE JURÍDICO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926,387.10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2314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FACULTAD DE DERECHO CULIACAN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NAVOLATO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4,708,481.76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ECONÓMICAS Y SOCIALES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12,870,088.85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POLÍTICAS DE GÉNERO PARA LA IGUALDAD ENTRE MUJERES Y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HOMBRES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12,530,458.49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SUPERIOR DE EDUCACIÓN FÍSICA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18,455,333.09</w:t>
            </w:r>
          </w:p>
        </w:tc>
      </w:tr>
      <w:tr w:rsidR="000047EC" w:rsidRPr="000047EC" w:rsidTr="000047EC">
        <w:trPr>
          <w:trHeight w:val="51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2402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EDUCACIÓN FÍSICA Y DEPORTE EXTENSIÓN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13,006,383.82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INGENIERIA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27,680,173.63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2501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BUFETE DE INGENIERIA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26,037.88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QUÍMICO BIOLÓGICAS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52,318,620.20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ARQUITECTURA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30,922,842.50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DE LA TIERRA Y EL ESPACIO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3,639,847.78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DE FILOSOFÍA Y LETRAS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2,861,321.98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HISTORIA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21,464,175.23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COORDINACIÓN DE INVESTIGACIÓN DE LA FACULTAD DE CIENCIAS ECONOMICAS Y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SOCIALES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2,961,810.63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2700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INFORMÁTICA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10,308,918.14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2710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INFORMÁTICA NAVOLATO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4,423,370.05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2720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ESTUDIOS INTERNACIONALES Y POLITICAS PÚBLICAS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13,407,165.27</w:t>
            </w:r>
          </w:p>
        </w:tc>
      </w:tr>
      <w:tr w:rsidR="000047EC" w:rsidRPr="000047EC" w:rsidTr="00AD2547">
        <w:trPr>
          <w:trHeight w:val="371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MEDICINA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19,105,652.28</w:t>
            </w:r>
          </w:p>
        </w:tc>
      </w:tr>
      <w:tr w:rsidR="000047EC" w:rsidRPr="000047EC" w:rsidTr="00AD2547">
        <w:trPr>
          <w:trHeight w:val="334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MEDICINA (MÓDULO NUEVO)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45,950,322.71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MEDICINA (MÓDULO I. UBICADO EN LOS MOCHIS, SINALOA)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16,247,944.35</w:t>
            </w:r>
          </w:p>
        </w:tc>
      </w:tr>
      <w:tr w:rsidR="000047EC" w:rsidRPr="000047EC" w:rsidTr="00AD2547">
        <w:trPr>
          <w:trHeight w:val="288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MEDICINA (UBICADA EN MAZATLÁN, SINALOA)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16,388,379.31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 w:type="page"/>
              <w:t>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COLEGIO DE CIENCIAS DE LA SALUD-  EN EL CENTRO DE INVESTIGACION Y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DOCENCIA EN CIENCIAS DE LA SALUD.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33,300,146.80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MEDICINA VETERINARIA Y ZOOTECNIA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22,539,875.93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AGRONOMIA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62,629,858.00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2010-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AGRONOMIA CULIACÁN (EDIFICIO DEL CENTRO DE INVESTIGACIÓN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EN BIOTECNOLOGÍA AGROPECUARIA)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21,936,662.45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2010-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AGRONOMIA CULIACÁN (EDIFICIO ACADÉMICO -TECNICO SUPERIOR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EN AGRO ZOOTECNIA SUSTENTABLE-)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13,284,823.72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2012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AGRONOMIA EXT. LA POSTA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14,659,391.78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2015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AGRONOMIA EXT. LA CRUZ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1,470,875.36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UNIDAD ACADÉMICA DE CIENCIAS ANTROPOLÓGICAS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9,791,638.10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2730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UNIDAD ACADÉMICA DE CIENCIAS DE LA NUTRICIÓN Y GASTRONOMÍA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35,105,912.94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2731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UNIDAD ACADÉMICA DE CIENCIAS DE LA NUTRICIÓN Y GASTRONOMÍA EXTENSIÓN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13,588,016.55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SUPERIOR DE ENFERMERÍA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25,695,808.41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IDIOMAS  CULIACAN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9,420,778.23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IDIOMAS NAVOLATO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367,759.06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MÚSICA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10,156,039.13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9051-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DE MUSICA EXT. EL DORADO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761,528.75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TRABAJO SOCIAL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35,901,535.22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ARTES PLÁSTICAS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32,972,873.66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JARDIN DE NIÑOS UAS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33,376,250.76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VICTORIA DEL PUEBLO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10,658,145.17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DR. SALVADOR ALLENDE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16,058,501.04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8 DE JULIO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4,433,713.55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8 DE JULIO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GABINO BARRERA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3,576,112.11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SEMIESCOLARIZADA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331,507.29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CENTRAL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10,019,069.71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CENTRAL DIURNA EXT. JESÚS RAMÓN FÉLIX VALENZUELA,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TEPUCHE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3,795,830.14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CENTRAL NOCTURNA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6,476,510.51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6080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HNOS. FLORES MAGÓN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2,439,651.04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6081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HNOS. FLORES MAGÓN EXTENSIÓN BADIRAGUATO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2,825,926.88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CARLOS MARX (COSTA RICA)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6,844,766.28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6101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 02 DE OCTUBRE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9,971,275.96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HERACLIO BERNAL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24,353,022.71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6071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HERACLIO BERNAL (EXT.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EL ESPINAL)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4,918,767.67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GENARO VAZQUEZ ROJAS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5,206,388.15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NAVOLATO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22,622,588.80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NAVOLATO EXT. SATAYA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1,450,668.42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AUGUSTO CESAR SANDINO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16,823,847.79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6131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RAFAEL BUELNA TENORIO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20,412,057.73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AUGUSTO CESAR SANDINO EXTENSIÓN EL DIEZ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1,040,588.78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6133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SANDINO EXT. QUILÁ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1,659,938.47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EMILIANO ZAPATA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16,420,061.46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VLADIMIR I. LENNIN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9,972,194.95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VLADIMIR I. LENNIN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EL ATORON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1,146,318.49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VLADIMIR I. LENNIN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PORTACELI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2,795,406.52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VLADIMIR I. LENNIN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TACUICHAMONA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1,824,509.97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VLADIMIR I. LENNIN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JOSÉ VASCONCELOS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3,492,285.35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6145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QUILÁ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8,339,906.28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3600-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CIUDAD UNIVERSITARIA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12,001,308.35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3300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DERECHO Y CIENCIAS POLITICAS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12,347,480.66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3500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INGENIERIA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14,484,930.96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3510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UNIDAD ACADÉMICA DE NEGOCIOS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37,162,012.32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AGRICULTURA VALLE DEL FUERTE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26,350,529.07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3920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DERECHO GUASAVE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5,021,433.32</w:t>
            </w:r>
          </w:p>
        </w:tc>
      </w:tr>
      <w:tr w:rsidR="000047EC" w:rsidRPr="000047EC" w:rsidTr="00AD2547">
        <w:trPr>
          <w:trHeight w:val="344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5000-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SERVICIOS GENERALES C.U.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2,173,772.51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5410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SUPERIOR DE ENFERMERIA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18,298,806.44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9410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IDIOMAS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3,621,517.10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5420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TRABAJO SOCIAL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10,622,486.50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CIUDAD UNIVERSITARIA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20,147,401.06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EL FUERTE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7,222,982.67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7031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EL FUERTE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CHINOBAMPO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2,215,737.02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EL FUERTE EXT. 3 GARANTIAS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2,817,865.18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SAN BLAS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6,421,682.29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7071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SAN BLAS,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CONSTANCIA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3,249,105.40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7072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SAN BLAS, EXT. LAS HIGUERAS DE LOS NATOCHIS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2,724,778.18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7080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CHOIX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2,564,701.75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7081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CHOIX EXT. SAN JAVIER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739,884.88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VALLE DEL CARRIZO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9,386,035.04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 JUAN JOSÉ RÍOS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8,449,554.35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10,607,192.04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7051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LOS MOCHIS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MACAPULE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11,931,137.71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RUIZ CORTINEZ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13,226,117.51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RUIZ CORTINEZ EXTENSIÓN BATAMOTE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9,093,694.78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PROFESOR VENANCIO LEYVA MURILLO EXTENSIÓN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ALFONSO G. CALDERÓN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4,969,291.13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RUIZ CORTINEZ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BACHOCO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1,526,994.49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7061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RUIZ CORTINEZ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CERRO CABEZÓN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1,636,328.20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3910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DE CIENCIAS ECONÓMICAS Y ADMINISTRATIVAS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24,746,898.92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3900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ECONÓMICAS ADMINISTRATIVAS Y TECNOLÓGICAS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16,399,547.97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9610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IDIOMAS GUASAVE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2,418,848.74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9620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DE IDIOMAS GUAMUCHIL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747,784.96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GUASAVE DIURNA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33,333,934.47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HUITUSI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3,334,560.52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CASA BLANCA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2,376,819.29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COREREPE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3,897,965.02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MEZQUITE ALTO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2,880,293.35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GUASAVE DIURNA EXT. JUAN DE DIOS B.P. LA TRINIDAD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217,718.00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VENANCIO LEYVA MURILLO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951,528.48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TERAHUITO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2,581,467.04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LAS MORAS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7,182,284.55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7639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 ENTRADA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10,278,672.81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7699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DIURNA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GENARO ESTRADA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5,881,925.78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GUASAVE NOCTURNA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89,813.37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NOCTURNA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PALOS VERDES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2,086,616.61</w:t>
            </w:r>
          </w:p>
        </w:tc>
      </w:tr>
      <w:tr w:rsidR="000047EC" w:rsidRPr="000047EC" w:rsidTr="00AE14AD">
        <w:trPr>
          <w:trHeight w:val="342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7642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GUASAVE NOCTURNA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NIO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3,741,044.14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7644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GUASAVE NOCTURNA EXTENSIÓN MTRO. JUAN DE DIOS GÁMEZ AGUILAR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9,607,184.07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7648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PROFESOR VENANCIO LEYVA MURILLO EXTENSION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ESTACIÓN NARANJO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3,400,570.05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GUAMUCHIL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20,271,610.73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GUAMUCHIL EXT. LAS BRISAS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2,672,285.27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ANGOSTURA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6,203,391.44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LÁZARO CÁRDENAS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5,690,705.07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7661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LÁZARO CÁRDENAS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CERRO AGUDO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3,374,568.63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7662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LAZARO CÁRDENAS EXT. PROFRA. MARIA DEL ROSARIO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VELÁZQUEZ MEZA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1,742,054.30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LA REFORMA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6,873,554.75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LA REFORMA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GATO DE LARA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1,411,164.49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 LA REFORMA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COSTA AZUL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7,167,433.04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ESCUELAPREPARATORIA  LA REFORMA EXT. CHINITOS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8,710,023.70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7654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LA REFORMA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AGUSTINA RAMÍREZ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5,911,892.24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CASA BLANCA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8,243,828.33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7671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CASA BLANCA EXTENSIÓN PROGRESO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2,252,240.54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7672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CASA BLANCA EXTENSIÓN PALOS VERDES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1,268,939.13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7674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CASA BLANCA EXTENSIÓN BAMOA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2,983,907.33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7675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CASA BLANCA EXTENSIÓN FONSECA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3,761,449.17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4610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TURISMO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8,495,683.92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ECONÓMICO ADMINISTRATIVAS  DE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27,875,745.45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DERECHO MAZATLAN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4,603,319.63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UNIDAD ACADÉMICA DE PSICOLOGÍA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17,802,857.11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UNIDAD ACADÉMICA DE ARQUITECTURA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7,917,518.49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4800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INFORMÁTICA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9,234,956.66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4700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INGENIERIA MAZATLAN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12,235,772.11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SOCIALES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15,347,847.79</w:t>
            </w:r>
          </w:p>
        </w:tc>
      </w:tr>
      <w:tr w:rsidR="000047EC" w:rsidRPr="000047EC" w:rsidTr="00AE14AD">
        <w:trPr>
          <w:trHeight w:val="358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4900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FACULTAD DE CIENCIAS DEL MAR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107,770,900.11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4920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ESTUDIOS SUPERIORES DE EL ROSARIO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4,205,079.63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5820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FACULTAD DE ENFERMERIA MAZATLAN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16,358,392.25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9810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DE IDIOMAS MAZATLAN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6,659,490.69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5810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DE TRABAJO SOCIAL MAZATLAN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4,232,921.23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LA CRUZ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13,360,223.15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LA CRUZ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POTRERILLO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2,192,704.39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LA CRUZ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LAGUNA DE CANACHI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2,949,724.05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LA CRUZ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HIGUERAS DE ABUYA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3,070,912.92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LA CRUZ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EL SALADITO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4,053,578.37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6095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LA CRUZ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JACOLA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4,655,211.61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ESCUINAPA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4,464,348.45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8231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ESCUINAPA EXT. ISLA DEL BOSQUE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2,921,568.51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8232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ESCUINAPA EXT. TEACAPAN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2,204,591.71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VICTOR MANUEL TIRADO LÓPEZ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13,870,471.89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VICTOR MANUEL TIRADO LÓPEZ.  EDIFICIO EN EL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POBLADO DE CHAMETLA, MUNICIPIO DE EL ROSARIO, SIN.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(SUP. 600 M2)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VICTOR MANUEL TIRADO LÓPEZ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AGUAVERDE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3,090,333.53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8222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ESCUELA PREPARATORIA VICTOR MANUEL TIRADO LÓPEZ EXT.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LOS POZOS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1,912,094.77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CONCORDIA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2,100,934.83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CONCORDIA EXT. POTRERILLOS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2,021,382.28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8213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CONCORDIA EXTENSIÓN EL QUELITE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850,667.21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8214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CONCORDIA EXT. AGUA CALIENTE DE GARATE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1,820,006.96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RUBEN JARAMILLO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35,660,207.86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8261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VILLA UNIÓN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8,140,524.71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12,306,946.22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ESCUELA PREPARATORIA MAZATLAN EXT. PIAXTLA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700,796.82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ANTONIO ROSALES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23,865,977.66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8270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ESCUELA PREPARATORIA SAN IGNACIO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1,390,968.85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2302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UNIVERSITARIO MOCORITO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10,619,708.75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2800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CIUDAD UNIVERSITARIA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5,865,652.06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Observatorios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s-ES"/>
              </w:rPr>
              <w:t>Edificaciones de Recreación y Esparcimiento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Estadios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123-1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ESTADIO UNIVERSITARIO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5,155,957.42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Instalaciones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Deportivas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y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Recreativas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121-1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ALBERCA OLIMPICA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27,183,439.22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121-2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CANCHA FUTBOL RAPIDO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1,235,190.00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CENTRO SOCIAL Y POLIDEPORTIVO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40,981,263.05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PISTA DE ATLETISMO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4,015,250.00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PISTA DE ATLETISMO (DIRECCIÓN GENERAL DE DEPORTES) EN C.U. -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8,637,712.74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3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120-3</w:t>
            </w:r>
          </w:p>
        </w:tc>
        <w:tc>
          <w:tcPr>
            <w:tcW w:w="59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GIMNASIO DE HALTEROFILIA  (DIRECCIÓN GENERAL DE DEPORTES)   EN C.U. -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14,615,919.85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ESTADIO DE BEISBOL TOMAS ARROYO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3,280,915.75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CAMPO DE BEISBOL 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2,139,516.05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CAMPO DE FUTBOL 1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3,532,040.00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CAMPO DE FUTBOL 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297,836.00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CANCHA DE BASQUET BALL EDUCACIÓN FÍSICA  "A"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615,200.00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CANCHA DE BASQUET BALL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256,340.00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122-8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CANCHA DE BASQUET BALL "D"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307,524.00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GIMNASIO DE BOX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589,575.00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GIMNASIO DE KARATE 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865,382.00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GIMNASIO DE TAE KWON 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1,116,516.00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122-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VOLIBOL PLAYERO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85,700.00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123-2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GIMNASIO RAUL GONZALEZ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2,950,548.30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3600-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INSTALACIONES DEPORTIVAS ZONA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4,348,568.00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5000-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INSTALACIONES DEPORTIVAS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2,634,657.00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540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GIMNASIO CARDIOVASCULAR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3,170,910.68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701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UNIDAD DEPORTIVA SINDICAL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6,292,068.24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1610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GIMNASIO DE USOS MÚLTIPLES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11,548,274.77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s-ES"/>
              </w:rPr>
              <w:t>Salas de cine y Teatros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TEATRO APOLO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6,363,657.98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TEATRO LA MEMORIA DE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15,445,451.04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1630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TEATRO DELFÍN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6,529,019.29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Centros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Culturales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9051-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 LA CULTURA EL DORADO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184,320.00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GALERIA FRIDA KHALO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6,980,658.48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CULTURAL UNIVERSITARIO ZONA NORTE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450,222.50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COORDINACIÓN GENERAL DE EXTENSIÓN CULTURAL Y LOS SERVICIOS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7,946,450.76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490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DIRECCIÓN DE ACTIVIDADES ARTÍSTICAS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250,939.63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DEPARTAMENTO DE DIFUSIÓN CULTURAL Y EXTENSIÓN ZONA SUR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215,259.24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1450-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DEPARTAMENTO DE DIFUSIÓN CULTURAL Y EXTENSIÓN ZONA SUR.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(ESCUELA DE ARTES PLASTICAS MAZATLAN).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14,678,066.92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Salones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Usos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Múltiples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TORRE ACADÉMICA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62,913,853.61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3700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TORRE ACADÉMICA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6,847,003.87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4650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TORRE ACADÉMICA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5,185,900.57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s-ES"/>
              </w:rPr>
              <w:t>Edificaciones para Servicio Médico y Asistencial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s-E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Clínicas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y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Consultorios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230-1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INVESTIGACIÓN Y DOCENCIA EN CIENCIAS DE LA SALUD          -COORDINACIÓN UNIVERSITARIA HOSPITAL CIVIL-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46,500,873.95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230-2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CLINICA ODONTOLOGIA (HOSPITAL CIVIL)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3,625,682.16</w:t>
            </w:r>
          </w:p>
        </w:tc>
      </w:tr>
      <w:tr w:rsidR="000047EC" w:rsidRPr="000047EC" w:rsidTr="000047EC">
        <w:trPr>
          <w:trHeight w:val="6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230-3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INVESTIGACIÓN  Y  DOCENCIA EN CIENCIAS DE LA SALUD               -SALA DE HEMODINAMIA-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12,186,586.74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2220-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br/>
              <w:t>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CLÍNICA DE SERVICIOS DE ODONTOLOGÍA   -ESCUELA DE ODONTOLOGIA</w:t>
            </w:r>
            <w:r w:rsidRPr="000047EC">
              <w:rPr>
                <w:rFonts w:ascii="Times New Roman" w:eastAsia="Times New Roman" w:hAnsi="Times New Roman" w:cs="Times New Roman"/>
                <w:sz w:val="16"/>
                <w:szCs w:val="16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CULIACÁN-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18,640,292.78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5821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DISPENSARIO MÉDICO C.U.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4,262.62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960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MÉDICO Y PSICOPEDAGÓGICO C.U.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1,922,731.73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1620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CENTRO DE ATENCIÓN MÉDICO Y PSICOPEDAGÓGICO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1,168,108.09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Guarderías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Laboratorios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2511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LABORATORIO DE CIENCIAS QUIMICAS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290,490.46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Albergues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y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refugios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temporales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04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680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COMEDOR UNIVERSITARIO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716,287.50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Otras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Edificaciones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 xml:space="preserve"> no 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Residenciales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3265FF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Hoteles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ANGOSTURENSE MARTIRES DE TLATELOLCO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92,320.61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526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MARCELO LOYA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3,077,487.95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525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SANCHEZ HIRALES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1,600,000.00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JULIO A. MELLA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1,449,431.05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ANTONIO ROSALES SANALONA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1,372,902.72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527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FEMENIL AMNISTIA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5,173,866.03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529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FEMENIL ANGOSTURENSE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1,629,524.50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NORMA CORONA MOCHIS 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738,782.00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JUAN JOSE RIOS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440,824.50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"FEMENIL 2 DE OCTUBRE" LOS MOCHIS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336,557.50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864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"HERACLIO BERNAL" LOS MOCHIS (No. 1)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375,289.00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1141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CHE GUEVARA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477,678.75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1142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FEMENIL GUASAVE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152,000.00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1471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OCTUBRE ROJO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1,599,940.08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1472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CASA DEL ESTUDIANTE MÁRTIRES 07 DE ABRIL MAZATLÁN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234,149.63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670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MINERAL DE NUESTRA SEÑORA DE COSALÁ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36,216,230.70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232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1233-1-000001-00000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  <w:t xml:space="preserve">EDIFICIOS INSTITUCIONALES Y DE SERVICIOS.                                                          </w:t>
            </w: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SALDO CONTABLE AL   30/</w:t>
            </w:r>
            <w:proofErr w:type="spellStart"/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Junio</w:t>
            </w:r>
            <w:proofErr w:type="spellEnd"/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/2026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$3,021,285,827.51 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0047EC">
              <w:rPr>
                <w:rFonts w:ascii="Arial" w:eastAsia="Times New Roman" w:hAnsi="Arial" w:cs="Arial"/>
                <w:b/>
                <w:bCs/>
                <w:color w:val="00007F"/>
                <w:sz w:val="16"/>
                <w:szCs w:val="16"/>
                <w:lang w:val="en-US"/>
              </w:rPr>
              <w:t>Otras</w:t>
            </w:r>
            <w:proofErr w:type="spellEnd"/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 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FINCA URBANA CIUDAD NAVOLATO, SINALOA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1,003,050.00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440-3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proofErr w:type="gramStart"/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FINCA  AV.</w:t>
            </w:r>
            <w:proofErr w:type="gramEnd"/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 xml:space="preserve"> AQUILES SERDÁN. CULIACÁN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2,298,240.00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440-4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FINCA ALMADA Y ANTONIO ROSALES , NAVOLATO, SINALOA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200.00</w:t>
            </w:r>
          </w:p>
        </w:tc>
      </w:tr>
      <w:tr w:rsidR="000047EC" w:rsidRPr="000047EC" w:rsidTr="000047EC">
        <w:trPr>
          <w:trHeight w:val="300"/>
          <w:jc w:val="center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420-2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sz w:val="16"/>
                <w:szCs w:val="16"/>
                <w:lang w:val="es-ES"/>
              </w:rPr>
              <w:t>COCHERA DE LA DIRECCIÓN DE CONTROL DE BIENES E INVENTARIOS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0047EC">
              <w:rPr>
                <w:rFonts w:ascii="Calibri" w:eastAsia="Times New Roman" w:hAnsi="Calibri" w:cs="Calibri"/>
                <w:color w:val="000000"/>
                <w:lang w:val="en-US"/>
              </w:rPr>
              <w:t>138,884.20</w:t>
            </w:r>
          </w:p>
        </w:tc>
      </w:tr>
      <w:tr w:rsidR="000047EC" w:rsidRPr="000047EC" w:rsidTr="000047EC">
        <w:trPr>
          <w:trHeight w:val="450"/>
          <w:jc w:val="center"/>
        </w:trPr>
        <w:tc>
          <w:tcPr>
            <w:tcW w:w="232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1239-1-000001-00000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16"/>
                <w:szCs w:val="16"/>
                <w:lang w:val="es-ES"/>
              </w:rPr>
              <w:t>OTROS INMUEBLES INSTITUCIONALES.                                                                           SALDO CONTABLE AL   30/Junio/2026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47EC" w:rsidRPr="000047EC" w:rsidRDefault="000047EC" w:rsidP="000047E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0047E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  <w:r w:rsidRPr="000047E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$      3,440,374.20 </w:t>
            </w:r>
          </w:p>
        </w:tc>
      </w:tr>
    </w:tbl>
    <w:p w:rsidR="00C4589A" w:rsidRDefault="00C4589A" w:rsidP="00062971">
      <w:bookmarkStart w:id="0" w:name="_GoBack"/>
      <w:bookmarkEnd w:id="0"/>
    </w:p>
    <w:sectPr w:rsidR="00C4589A" w:rsidSect="00C92005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1E69" w:rsidRDefault="00461E69" w:rsidP="00C23E1C">
      <w:pPr>
        <w:spacing w:after="0" w:line="240" w:lineRule="auto"/>
      </w:pPr>
      <w:r>
        <w:separator/>
      </w:r>
    </w:p>
  </w:endnote>
  <w:endnote w:type="continuationSeparator" w:id="0">
    <w:p w:rsidR="00461E69" w:rsidRDefault="00461E69" w:rsidP="00C23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34008"/>
      <w:docPartObj>
        <w:docPartGallery w:val="Page Numbers (Bottom of Page)"/>
        <w:docPartUnique/>
      </w:docPartObj>
    </w:sdtPr>
    <w:sdtEndPr/>
    <w:sdtContent>
      <w:p w:rsidR="003B4B19" w:rsidRDefault="003B4B19" w:rsidP="00C23E1C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254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3B4B19" w:rsidRDefault="003B4B19" w:rsidP="00C23E1C">
    <w:pPr>
      <w:pStyle w:val="Piedepgina"/>
    </w:pPr>
  </w:p>
  <w:p w:rsidR="003B4B19" w:rsidRDefault="003B4B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1E69" w:rsidRDefault="00461E69" w:rsidP="00C23E1C">
      <w:pPr>
        <w:spacing w:after="0" w:line="240" w:lineRule="auto"/>
      </w:pPr>
      <w:r>
        <w:separator/>
      </w:r>
    </w:p>
  </w:footnote>
  <w:footnote w:type="continuationSeparator" w:id="0">
    <w:p w:rsidR="00461E69" w:rsidRDefault="00461E69" w:rsidP="00C23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B19" w:rsidRPr="00C01A1D" w:rsidRDefault="003B4B19" w:rsidP="00003F53">
    <w:pPr>
      <w:widowControl w:val="0"/>
      <w:autoSpaceDE w:val="0"/>
      <w:autoSpaceDN w:val="0"/>
      <w:adjustRightInd w:val="0"/>
      <w:spacing w:after="0" w:line="240" w:lineRule="auto"/>
      <w:ind w:right="-20"/>
      <w:jc w:val="center"/>
      <w:rPr>
        <w:rFonts w:ascii="Arial" w:hAnsi="Arial" w:cs="Arial"/>
        <w:b/>
        <w:spacing w:val="-2"/>
        <w:sz w:val="32"/>
        <w:szCs w:val="32"/>
      </w:rPr>
    </w:pPr>
    <w:r w:rsidRPr="00C01A1D">
      <w:rPr>
        <w:rFonts w:ascii="Arial" w:hAnsi="Arial" w:cs="Arial"/>
        <w:b/>
        <w:spacing w:val="-2"/>
        <w:sz w:val="32"/>
        <w:szCs w:val="32"/>
      </w:rPr>
      <w:t>UNIVERSIDAD AUTÓNOMA DE SINALOA</w:t>
    </w:r>
  </w:p>
  <w:p w:rsidR="003B4B19" w:rsidRPr="00062971" w:rsidRDefault="003B4B19" w:rsidP="00003F53">
    <w:pPr>
      <w:pStyle w:val="Encabezado"/>
      <w:ind w:left="708"/>
      <w:rPr>
        <w:b/>
        <w:sz w:val="14"/>
        <w:szCs w:val="14"/>
      </w:rPr>
    </w:pPr>
  </w:p>
  <w:p w:rsidR="003B4B19" w:rsidRPr="00C01A1D" w:rsidRDefault="003B4B19" w:rsidP="00003F53">
    <w:pPr>
      <w:widowControl w:val="0"/>
      <w:tabs>
        <w:tab w:val="left" w:pos="3420"/>
        <w:tab w:val="center" w:pos="4429"/>
        <w:tab w:val="left" w:pos="7300"/>
      </w:tabs>
      <w:autoSpaceDE w:val="0"/>
      <w:autoSpaceDN w:val="0"/>
      <w:adjustRightInd w:val="0"/>
      <w:spacing w:after="0" w:line="240" w:lineRule="auto"/>
      <w:ind w:right="-20"/>
      <w:jc w:val="center"/>
      <w:rPr>
        <w:rFonts w:ascii="Calibri" w:eastAsia="Times New Roman" w:hAnsi="Calibri" w:cs="Times New Roman"/>
        <w:b/>
        <w:bCs/>
        <w:sz w:val="28"/>
        <w:szCs w:val="28"/>
        <w:lang w:eastAsia="es-MX"/>
      </w:rPr>
    </w:pPr>
    <w:r>
      <w:rPr>
        <w:rFonts w:ascii="Calibri" w:eastAsia="Times New Roman" w:hAnsi="Calibri" w:cs="Times New Roman"/>
        <w:b/>
        <w:bCs/>
        <w:sz w:val="28"/>
        <w:szCs w:val="28"/>
        <w:lang w:eastAsia="es-MX"/>
      </w:rPr>
      <w:t>Relación de bienes que componen su patrimonio</w:t>
    </w:r>
  </w:p>
  <w:p w:rsidR="003B4B19" w:rsidRPr="00C01A1D" w:rsidRDefault="003B4B19" w:rsidP="00003F53">
    <w:pPr>
      <w:widowControl w:val="0"/>
      <w:tabs>
        <w:tab w:val="left" w:pos="3420"/>
        <w:tab w:val="left" w:pos="3540"/>
        <w:tab w:val="left" w:pos="4248"/>
        <w:tab w:val="left" w:pos="4956"/>
        <w:tab w:val="left" w:pos="5664"/>
      </w:tabs>
      <w:autoSpaceDE w:val="0"/>
      <w:autoSpaceDN w:val="0"/>
      <w:adjustRightInd w:val="0"/>
      <w:spacing w:after="0" w:line="240" w:lineRule="auto"/>
      <w:ind w:right="-20"/>
      <w:rPr>
        <w:rFonts w:ascii="Calibri" w:eastAsia="Times New Roman" w:hAnsi="Calibri" w:cs="Times New Roman"/>
        <w:b/>
        <w:bCs/>
        <w:sz w:val="10"/>
        <w:szCs w:val="10"/>
        <w:lang w:eastAsia="es-MX"/>
      </w:rPr>
    </w:pPr>
    <w:r w:rsidRPr="00C01A1D">
      <w:rPr>
        <w:rFonts w:ascii="Calibri" w:eastAsia="Times New Roman" w:hAnsi="Calibri" w:cs="Times New Roman"/>
        <w:b/>
        <w:bCs/>
        <w:sz w:val="10"/>
        <w:szCs w:val="10"/>
        <w:lang w:eastAsia="es-MX"/>
      </w:rPr>
      <w:tab/>
    </w:r>
    <w:r w:rsidRPr="00C01A1D">
      <w:rPr>
        <w:rFonts w:ascii="Calibri" w:eastAsia="Times New Roman" w:hAnsi="Calibri" w:cs="Times New Roman"/>
        <w:b/>
        <w:bCs/>
        <w:sz w:val="10"/>
        <w:szCs w:val="10"/>
        <w:lang w:eastAsia="es-MX"/>
      </w:rPr>
      <w:tab/>
    </w:r>
    <w:r w:rsidRPr="00C01A1D">
      <w:rPr>
        <w:rFonts w:ascii="Calibri" w:eastAsia="Times New Roman" w:hAnsi="Calibri" w:cs="Times New Roman"/>
        <w:b/>
        <w:bCs/>
        <w:sz w:val="10"/>
        <w:szCs w:val="10"/>
        <w:lang w:eastAsia="es-MX"/>
      </w:rPr>
      <w:tab/>
    </w:r>
    <w:r w:rsidRPr="00C01A1D">
      <w:rPr>
        <w:rFonts w:ascii="Calibri" w:eastAsia="Times New Roman" w:hAnsi="Calibri" w:cs="Times New Roman"/>
        <w:b/>
        <w:bCs/>
        <w:sz w:val="10"/>
        <w:szCs w:val="10"/>
        <w:lang w:eastAsia="es-MX"/>
      </w:rPr>
      <w:tab/>
    </w:r>
    <w:r w:rsidRPr="00C01A1D">
      <w:rPr>
        <w:rFonts w:ascii="Calibri" w:eastAsia="Times New Roman" w:hAnsi="Calibri" w:cs="Times New Roman"/>
        <w:b/>
        <w:bCs/>
        <w:sz w:val="10"/>
        <w:szCs w:val="10"/>
        <w:lang w:eastAsia="es-MX"/>
      </w:rPr>
      <w:tab/>
    </w:r>
    <w:r w:rsidRPr="00C01A1D">
      <w:rPr>
        <w:rFonts w:ascii="Calibri" w:eastAsia="Times New Roman" w:hAnsi="Calibri" w:cs="Times New Roman"/>
        <w:b/>
        <w:bCs/>
        <w:sz w:val="10"/>
        <w:szCs w:val="10"/>
        <w:lang w:eastAsia="es-MX"/>
      </w:rPr>
      <w:tab/>
    </w:r>
  </w:p>
  <w:p w:rsidR="003B4B19" w:rsidRPr="00C01A1D" w:rsidRDefault="003B4B19" w:rsidP="00003F53">
    <w:pPr>
      <w:widowControl w:val="0"/>
      <w:tabs>
        <w:tab w:val="left" w:pos="3420"/>
        <w:tab w:val="center" w:pos="4429"/>
        <w:tab w:val="left" w:pos="7300"/>
      </w:tabs>
      <w:autoSpaceDE w:val="0"/>
      <w:autoSpaceDN w:val="0"/>
      <w:adjustRightInd w:val="0"/>
      <w:spacing w:after="0" w:line="240" w:lineRule="auto"/>
      <w:ind w:right="-20"/>
      <w:jc w:val="center"/>
      <w:rPr>
        <w:rFonts w:ascii="Arial" w:hAnsi="Arial" w:cs="Arial"/>
        <w:b/>
        <w:i/>
        <w:sz w:val="26"/>
        <w:szCs w:val="26"/>
      </w:rPr>
    </w:pPr>
    <w:r>
      <w:rPr>
        <w:rFonts w:ascii="Calibri" w:eastAsia="Times New Roman" w:hAnsi="Calibri" w:cs="Times New Roman"/>
        <w:b/>
        <w:bCs/>
        <w:i/>
        <w:sz w:val="26"/>
        <w:szCs w:val="26"/>
        <w:lang w:eastAsia="es-MX"/>
      </w:rPr>
      <w:t>Al 3</w:t>
    </w:r>
    <w:r w:rsidR="006050BC">
      <w:rPr>
        <w:rFonts w:ascii="Calibri" w:eastAsia="Times New Roman" w:hAnsi="Calibri" w:cs="Times New Roman"/>
        <w:b/>
        <w:bCs/>
        <w:i/>
        <w:sz w:val="26"/>
        <w:szCs w:val="26"/>
        <w:lang w:eastAsia="es-MX"/>
      </w:rPr>
      <w:t>0 de junio de 202</w:t>
    </w:r>
    <w:r w:rsidR="000047EC">
      <w:rPr>
        <w:rFonts w:ascii="Calibri" w:eastAsia="Times New Roman" w:hAnsi="Calibri" w:cs="Times New Roman"/>
        <w:b/>
        <w:bCs/>
        <w:i/>
        <w:sz w:val="26"/>
        <w:szCs w:val="26"/>
        <w:lang w:eastAsia="es-MX"/>
      </w:rPr>
      <w:t>6</w:t>
    </w:r>
  </w:p>
  <w:p w:rsidR="003B4B19" w:rsidRDefault="003B4B1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E1C"/>
    <w:rsid w:val="00000222"/>
    <w:rsid w:val="000021DA"/>
    <w:rsid w:val="00003F53"/>
    <w:rsid w:val="00004043"/>
    <w:rsid w:val="000047BA"/>
    <w:rsid w:val="000047EC"/>
    <w:rsid w:val="00040195"/>
    <w:rsid w:val="00046182"/>
    <w:rsid w:val="00062971"/>
    <w:rsid w:val="00085F58"/>
    <w:rsid w:val="000B7164"/>
    <w:rsid w:val="000F1028"/>
    <w:rsid w:val="000F3EA9"/>
    <w:rsid w:val="00192F4C"/>
    <w:rsid w:val="001D114F"/>
    <w:rsid w:val="002253D7"/>
    <w:rsid w:val="002F266F"/>
    <w:rsid w:val="00361641"/>
    <w:rsid w:val="0036763E"/>
    <w:rsid w:val="003B4B19"/>
    <w:rsid w:val="004336FD"/>
    <w:rsid w:val="00461E69"/>
    <w:rsid w:val="004738F6"/>
    <w:rsid w:val="004B6930"/>
    <w:rsid w:val="004F0D5B"/>
    <w:rsid w:val="00522935"/>
    <w:rsid w:val="00540D31"/>
    <w:rsid w:val="0054752C"/>
    <w:rsid w:val="00556021"/>
    <w:rsid w:val="00585C09"/>
    <w:rsid w:val="005D3FD7"/>
    <w:rsid w:val="005D655F"/>
    <w:rsid w:val="005E2C70"/>
    <w:rsid w:val="006050BC"/>
    <w:rsid w:val="00634EB6"/>
    <w:rsid w:val="00660FF5"/>
    <w:rsid w:val="00695626"/>
    <w:rsid w:val="006A106E"/>
    <w:rsid w:val="006A1E22"/>
    <w:rsid w:val="006B67DF"/>
    <w:rsid w:val="006D200C"/>
    <w:rsid w:val="006E137C"/>
    <w:rsid w:val="0072363D"/>
    <w:rsid w:val="0073026F"/>
    <w:rsid w:val="00757E61"/>
    <w:rsid w:val="00772106"/>
    <w:rsid w:val="00815389"/>
    <w:rsid w:val="00837E44"/>
    <w:rsid w:val="0087278A"/>
    <w:rsid w:val="008766AD"/>
    <w:rsid w:val="0088649B"/>
    <w:rsid w:val="008C30FE"/>
    <w:rsid w:val="00923792"/>
    <w:rsid w:val="00981481"/>
    <w:rsid w:val="0098249F"/>
    <w:rsid w:val="009F0521"/>
    <w:rsid w:val="00A00633"/>
    <w:rsid w:val="00A0179D"/>
    <w:rsid w:val="00A63CC4"/>
    <w:rsid w:val="00AA51D6"/>
    <w:rsid w:val="00AC0D24"/>
    <w:rsid w:val="00AC6F6D"/>
    <w:rsid w:val="00AD2547"/>
    <w:rsid w:val="00AE14AD"/>
    <w:rsid w:val="00B36C22"/>
    <w:rsid w:val="00B870C5"/>
    <w:rsid w:val="00B94AB5"/>
    <w:rsid w:val="00C128F2"/>
    <w:rsid w:val="00C135C5"/>
    <w:rsid w:val="00C23534"/>
    <w:rsid w:val="00C23E1C"/>
    <w:rsid w:val="00C4589A"/>
    <w:rsid w:val="00C7247D"/>
    <w:rsid w:val="00C76CE8"/>
    <w:rsid w:val="00C92005"/>
    <w:rsid w:val="00CA36A1"/>
    <w:rsid w:val="00CE345C"/>
    <w:rsid w:val="00CF45EF"/>
    <w:rsid w:val="00D570C5"/>
    <w:rsid w:val="00D6531B"/>
    <w:rsid w:val="00D666AF"/>
    <w:rsid w:val="00D71754"/>
    <w:rsid w:val="00DD55CB"/>
    <w:rsid w:val="00DE3BFE"/>
    <w:rsid w:val="00E12B2C"/>
    <w:rsid w:val="00E301A4"/>
    <w:rsid w:val="00E62431"/>
    <w:rsid w:val="00ED1EDD"/>
    <w:rsid w:val="00F156FF"/>
    <w:rsid w:val="00F55372"/>
    <w:rsid w:val="00F71A97"/>
    <w:rsid w:val="00F80D8F"/>
    <w:rsid w:val="00FB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774E8"/>
  <w15:docId w15:val="{990DCD5B-6D74-4B27-861A-0FE334BD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00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3E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3E1C"/>
  </w:style>
  <w:style w:type="paragraph" w:styleId="Piedepgina">
    <w:name w:val="footer"/>
    <w:basedOn w:val="Normal"/>
    <w:link w:val="PiedepginaCar"/>
    <w:uiPriority w:val="99"/>
    <w:unhideWhenUsed/>
    <w:rsid w:val="00C23E1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3E1C"/>
  </w:style>
  <w:style w:type="paragraph" w:styleId="Textodeglobo">
    <w:name w:val="Balloon Text"/>
    <w:basedOn w:val="Normal"/>
    <w:link w:val="TextodegloboCar"/>
    <w:uiPriority w:val="99"/>
    <w:semiHidden/>
    <w:unhideWhenUsed/>
    <w:rsid w:val="00C23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3E1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C23E1C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C23E1C"/>
    <w:rPr>
      <w:color w:val="800080"/>
      <w:u w:val="single"/>
    </w:rPr>
  </w:style>
  <w:style w:type="paragraph" w:customStyle="1" w:styleId="xl67">
    <w:name w:val="xl67"/>
    <w:basedOn w:val="Normal"/>
    <w:rsid w:val="00C23E1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xl68">
    <w:name w:val="xl68"/>
    <w:basedOn w:val="Normal"/>
    <w:rsid w:val="00C23E1C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xl69">
    <w:name w:val="xl69"/>
    <w:basedOn w:val="Normal"/>
    <w:rsid w:val="00C23E1C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xl70">
    <w:name w:val="xl70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8080"/>
      <w:sz w:val="28"/>
      <w:szCs w:val="28"/>
      <w:lang w:eastAsia="es-MX"/>
    </w:rPr>
  </w:style>
  <w:style w:type="paragraph" w:customStyle="1" w:styleId="xl71">
    <w:name w:val="xl71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8080"/>
      <w:sz w:val="28"/>
      <w:szCs w:val="28"/>
      <w:lang w:eastAsia="es-MX"/>
    </w:rPr>
  </w:style>
  <w:style w:type="paragraph" w:customStyle="1" w:styleId="xl72">
    <w:name w:val="xl72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6600"/>
      <w:sz w:val="24"/>
      <w:szCs w:val="24"/>
      <w:lang w:eastAsia="es-MX"/>
    </w:rPr>
  </w:style>
  <w:style w:type="paragraph" w:customStyle="1" w:styleId="xl73">
    <w:name w:val="xl73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6600"/>
      <w:sz w:val="24"/>
      <w:szCs w:val="24"/>
      <w:lang w:eastAsia="es-MX"/>
    </w:rPr>
  </w:style>
  <w:style w:type="paragraph" w:customStyle="1" w:styleId="xl74">
    <w:name w:val="xl74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5">
    <w:name w:val="xl75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3366FF"/>
      <w:sz w:val="16"/>
      <w:szCs w:val="16"/>
      <w:lang w:eastAsia="es-MX"/>
    </w:rPr>
  </w:style>
  <w:style w:type="paragraph" w:customStyle="1" w:styleId="xl76">
    <w:name w:val="xl76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6600"/>
      <w:sz w:val="24"/>
      <w:szCs w:val="24"/>
      <w:lang w:eastAsia="es-MX"/>
    </w:rPr>
  </w:style>
  <w:style w:type="paragraph" w:customStyle="1" w:styleId="xl77">
    <w:name w:val="xl77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3366FF"/>
      <w:sz w:val="16"/>
      <w:szCs w:val="16"/>
      <w:lang w:eastAsia="es-MX"/>
    </w:rPr>
  </w:style>
  <w:style w:type="paragraph" w:customStyle="1" w:styleId="xl78">
    <w:name w:val="xl78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16"/>
      <w:szCs w:val="16"/>
      <w:lang w:eastAsia="es-MX"/>
    </w:rPr>
  </w:style>
  <w:style w:type="paragraph" w:customStyle="1" w:styleId="xl79">
    <w:name w:val="xl79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16"/>
      <w:szCs w:val="16"/>
      <w:lang w:eastAsia="es-MX"/>
    </w:rPr>
  </w:style>
  <w:style w:type="paragraph" w:customStyle="1" w:styleId="xl80">
    <w:name w:val="xl80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C23E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6600"/>
      <w:sz w:val="20"/>
      <w:szCs w:val="20"/>
      <w:lang w:eastAsia="es-MX"/>
    </w:rPr>
  </w:style>
  <w:style w:type="paragraph" w:customStyle="1" w:styleId="xl82">
    <w:name w:val="xl82"/>
    <w:basedOn w:val="Normal"/>
    <w:rsid w:val="00C23E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8080"/>
      <w:sz w:val="20"/>
      <w:szCs w:val="20"/>
      <w:lang w:eastAsia="es-MX"/>
    </w:rPr>
  </w:style>
  <w:style w:type="paragraph" w:customStyle="1" w:styleId="xl83">
    <w:name w:val="xl83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8080"/>
      <w:sz w:val="28"/>
      <w:szCs w:val="28"/>
      <w:lang w:eastAsia="es-MX"/>
    </w:rPr>
  </w:style>
  <w:style w:type="paragraph" w:customStyle="1" w:styleId="xl84">
    <w:name w:val="xl84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6600"/>
      <w:sz w:val="20"/>
      <w:szCs w:val="20"/>
      <w:lang w:eastAsia="es-MX"/>
    </w:rPr>
  </w:style>
  <w:style w:type="paragraph" w:customStyle="1" w:styleId="xl85">
    <w:name w:val="xl85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366FF"/>
      <w:sz w:val="16"/>
      <w:szCs w:val="16"/>
      <w:lang w:eastAsia="es-MX"/>
    </w:rPr>
  </w:style>
  <w:style w:type="paragraph" w:customStyle="1" w:styleId="xl86">
    <w:name w:val="xl86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6600"/>
      <w:sz w:val="20"/>
      <w:szCs w:val="20"/>
      <w:lang w:eastAsia="es-MX"/>
    </w:rPr>
  </w:style>
  <w:style w:type="paragraph" w:customStyle="1" w:styleId="xl87">
    <w:name w:val="xl87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16"/>
      <w:szCs w:val="16"/>
      <w:lang w:eastAsia="es-MX"/>
    </w:rPr>
  </w:style>
  <w:style w:type="paragraph" w:customStyle="1" w:styleId="xl88">
    <w:name w:val="xl88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6600"/>
      <w:sz w:val="20"/>
      <w:szCs w:val="20"/>
      <w:lang w:eastAsia="es-MX"/>
    </w:rPr>
  </w:style>
  <w:style w:type="paragraph" w:customStyle="1" w:styleId="xl89">
    <w:name w:val="xl89"/>
    <w:basedOn w:val="Normal"/>
    <w:rsid w:val="00C23E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8080"/>
      <w:sz w:val="20"/>
      <w:szCs w:val="20"/>
      <w:lang w:eastAsia="es-MX"/>
    </w:rPr>
  </w:style>
  <w:style w:type="paragraph" w:customStyle="1" w:styleId="xl90">
    <w:name w:val="xl90"/>
    <w:basedOn w:val="Normal"/>
    <w:rsid w:val="00C23E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8080"/>
      <w:sz w:val="28"/>
      <w:szCs w:val="28"/>
      <w:lang w:eastAsia="es-MX"/>
    </w:rPr>
  </w:style>
  <w:style w:type="paragraph" w:customStyle="1" w:styleId="xl91">
    <w:name w:val="xl91"/>
    <w:basedOn w:val="Normal"/>
    <w:rsid w:val="00C23E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8080"/>
      <w:sz w:val="28"/>
      <w:szCs w:val="28"/>
      <w:lang w:eastAsia="es-MX"/>
    </w:rPr>
  </w:style>
  <w:style w:type="paragraph" w:customStyle="1" w:styleId="xl92">
    <w:name w:val="xl92"/>
    <w:basedOn w:val="Normal"/>
    <w:rsid w:val="00C23E1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8080"/>
      <w:sz w:val="28"/>
      <w:szCs w:val="28"/>
      <w:lang w:eastAsia="es-MX"/>
    </w:rPr>
  </w:style>
  <w:style w:type="paragraph" w:customStyle="1" w:styleId="xl93">
    <w:name w:val="xl93"/>
    <w:basedOn w:val="Normal"/>
    <w:rsid w:val="00C23E1C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80"/>
      <w:sz w:val="12"/>
      <w:szCs w:val="12"/>
      <w:lang w:eastAsia="es-MX"/>
    </w:rPr>
  </w:style>
  <w:style w:type="paragraph" w:customStyle="1" w:styleId="xl94">
    <w:name w:val="xl94"/>
    <w:basedOn w:val="Normal"/>
    <w:rsid w:val="00C23E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6600"/>
      <w:sz w:val="12"/>
      <w:szCs w:val="12"/>
      <w:lang w:eastAsia="es-MX"/>
    </w:rPr>
  </w:style>
  <w:style w:type="paragraph" w:customStyle="1" w:styleId="xl95">
    <w:name w:val="xl95"/>
    <w:basedOn w:val="Normal"/>
    <w:rsid w:val="00C23E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3366FF"/>
      <w:sz w:val="12"/>
      <w:szCs w:val="12"/>
      <w:lang w:eastAsia="es-MX"/>
    </w:rPr>
  </w:style>
  <w:style w:type="paragraph" w:customStyle="1" w:styleId="xl96">
    <w:name w:val="xl96"/>
    <w:basedOn w:val="Normal"/>
    <w:rsid w:val="00C23E1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1701BB"/>
      <w:sz w:val="12"/>
      <w:szCs w:val="12"/>
      <w:lang w:eastAsia="es-MX"/>
    </w:rPr>
  </w:style>
  <w:style w:type="paragraph" w:customStyle="1" w:styleId="xl97">
    <w:name w:val="xl97"/>
    <w:basedOn w:val="Normal"/>
    <w:rsid w:val="00C23E1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6600"/>
      <w:sz w:val="20"/>
      <w:szCs w:val="20"/>
      <w:lang w:eastAsia="es-MX"/>
    </w:rPr>
  </w:style>
  <w:style w:type="paragraph" w:customStyle="1" w:styleId="xl98">
    <w:name w:val="xl98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99">
    <w:name w:val="xl99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es-MX"/>
    </w:rPr>
  </w:style>
  <w:style w:type="paragraph" w:customStyle="1" w:styleId="xl100">
    <w:name w:val="xl100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BACC6"/>
      <w:sz w:val="16"/>
      <w:szCs w:val="16"/>
      <w:lang w:eastAsia="es-MX"/>
    </w:rPr>
  </w:style>
  <w:style w:type="paragraph" w:customStyle="1" w:styleId="xl101">
    <w:name w:val="xl101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8080"/>
      <w:sz w:val="16"/>
      <w:szCs w:val="16"/>
      <w:lang w:eastAsia="es-MX"/>
    </w:rPr>
  </w:style>
  <w:style w:type="paragraph" w:customStyle="1" w:styleId="xl102">
    <w:name w:val="xl102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1701BB"/>
      <w:sz w:val="16"/>
      <w:szCs w:val="16"/>
      <w:lang w:eastAsia="es-MX"/>
    </w:rPr>
  </w:style>
  <w:style w:type="paragraph" w:customStyle="1" w:styleId="xl103">
    <w:name w:val="xl103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701BB"/>
      <w:sz w:val="16"/>
      <w:szCs w:val="16"/>
      <w:lang w:eastAsia="es-MX"/>
    </w:rPr>
  </w:style>
  <w:style w:type="paragraph" w:customStyle="1" w:styleId="xl104">
    <w:name w:val="xl104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1701BB"/>
      <w:sz w:val="16"/>
      <w:szCs w:val="16"/>
      <w:lang w:eastAsia="es-MX"/>
    </w:rPr>
  </w:style>
  <w:style w:type="paragraph" w:customStyle="1" w:styleId="xl105">
    <w:name w:val="xl105"/>
    <w:basedOn w:val="Normal"/>
    <w:rsid w:val="00C23E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106">
    <w:name w:val="xl106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107">
    <w:name w:val="xl107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108">
    <w:name w:val="xl108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109">
    <w:name w:val="xl109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110">
    <w:name w:val="xl110"/>
    <w:basedOn w:val="Normal"/>
    <w:rsid w:val="00C23E1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6600"/>
      <w:sz w:val="20"/>
      <w:szCs w:val="20"/>
      <w:lang w:eastAsia="es-MX"/>
    </w:rPr>
  </w:style>
  <w:style w:type="paragraph" w:customStyle="1" w:styleId="xl111">
    <w:name w:val="xl111"/>
    <w:basedOn w:val="Normal"/>
    <w:rsid w:val="00C23E1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xl112">
    <w:name w:val="xl112"/>
    <w:basedOn w:val="Normal"/>
    <w:rsid w:val="00C23E1C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113">
    <w:name w:val="xl113"/>
    <w:basedOn w:val="Normal"/>
    <w:rsid w:val="00C23E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114">
    <w:name w:val="xl114"/>
    <w:basedOn w:val="Normal"/>
    <w:rsid w:val="00C23E1C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MX"/>
    </w:rPr>
  </w:style>
  <w:style w:type="paragraph" w:customStyle="1" w:styleId="xl115">
    <w:name w:val="xl115"/>
    <w:basedOn w:val="Normal"/>
    <w:rsid w:val="00C23E1C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MX"/>
    </w:rPr>
  </w:style>
  <w:style w:type="paragraph" w:customStyle="1" w:styleId="xl116">
    <w:name w:val="xl116"/>
    <w:basedOn w:val="Normal"/>
    <w:rsid w:val="00C23E1C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MX"/>
    </w:rPr>
  </w:style>
  <w:style w:type="paragraph" w:customStyle="1" w:styleId="xl117">
    <w:name w:val="xl117"/>
    <w:basedOn w:val="Normal"/>
    <w:rsid w:val="00C23E1C"/>
    <w:pPr>
      <w:pBdr>
        <w:top w:val="single" w:sz="8" w:space="0" w:color="auto"/>
        <w:lef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es-MX"/>
    </w:rPr>
  </w:style>
  <w:style w:type="paragraph" w:customStyle="1" w:styleId="xl118">
    <w:name w:val="xl118"/>
    <w:basedOn w:val="Normal"/>
    <w:rsid w:val="00C23E1C"/>
    <w:pPr>
      <w:pBdr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es-MX"/>
    </w:rPr>
  </w:style>
  <w:style w:type="paragraph" w:customStyle="1" w:styleId="xl119">
    <w:name w:val="xl119"/>
    <w:basedOn w:val="Normal"/>
    <w:rsid w:val="00C23E1C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s-MX"/>
    </w:rPr>
  </w:style>
  <w:style w:type="paragraph" w:customStyle="1" w:styleId="xl120">
    <w:name w:val="xl120"/>
    <w:basedOn w:val="Normal"/>
    <w:rsid w:val="00C23E1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s-MX"/>
    </w:rPr>
  </w:style>
  <w:style w:type="paragraph" w:customStyle="1" w:styleId="xl121">
    <w:name w:val="xl121"/>
    <w:basedOn w:val="Normal"/>
    <w:rsid w:val="00C23E1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es-MX"/>
    </w:rPr>
  </w:style>
  <w:style w:type="paragraph" w:customStyle="1" w:styleId="xl122">
    <w:name w:val="xl122"/>
    <w:basedOn w:val="Normal"/>
    <w:rsid w:val="00C23E1C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es-MX"/>
    </w:rPr>
  </w:style>
  <w:style w:type="paragraph" w:customStyle="1" w:styleId="xl123">
    <w:name w:val="xl123"/>
    <w:basedOn w:val="Normal"/>
    <w:rsid w:val="00C23E1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es-MX"/>
    </w:rPr>
  </w:style>
  <w:style w:type="paragraph" w:customStyle="1" w:styleId="xl124">
    <w:name w:val="xl124"/>
    <w:basedOn w:val="Normal"/>
    <w:rsid w:val="00C23E1C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xl125">
    <w:name w:val="xl125"/>
    <w:basedOn w:val="Normal"/>
    <w:rsid w:val="00C23E1C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xl126">
    <w:name w:val="xl126"/>
    <w:basedOn w:val="Normal"/>
    <w:rsid w:val="00C23E1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xl127">
    <w:name w:val="xl127"/>
    <w:basedOn w:val="Normal"/>
    <w:rsid w:val="00C23E1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28">
    <w:name w:val="xl128"/>
    <w:basedOn w:val="Normal"/>
    <w:rsid w:val="00C23E1C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29">
    <w:name w:val="xl129"/>
    <w:basedOn w:val="Normal"/>
    <w:rsid w:val="00C23E1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30">
    <w:name w:val="xl130"/>
    <w:basedOn w:val="Normal"/>
    <w:rsid w:val="00C23E1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0"/>
      <w:szCs w:val="20"/>
      <w:lang w:eastAsia="es-MX"/>
    </w:rPr>
  </w:style>
  <w:style w:type="paragraph" w:customStyle="1" w:styleId="xl131">
    <w:name w:val="xl131"/>
    <w:basedOn w:val="Normal"/>
    <w:rsid w:val="00C23E1C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0"/>
      <w:szCs w:val="20"/>
      <w:lang w:eastAsia="es-MX"/>
    </w:rPr>
  </w:style>
  <w:style w:type="paragraph" w:customStyle="1" w:styleId="xl64">
    <w:name w:val="xl64"/>
    <w:basedOn w:val="Normal"/>
    <w:rsid w:val="009F0521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xl65">
    <w:name w:val="xl65"/>
    <w:basedOn w:val="Normal"/>
    <w:rsid w:val="009F052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80"/>
      <w:sz w:val="12"/>
      <w:szCs w:val="12"/>
      <w:lang w:eastAsia="es-MX"/>
    </w:rPr>
  </w:style>
  <w:style w:type="paragraph" w:customStyle="1" w:styleId="xl66">
    <w:name w:val="xl66"/>
    <w:basedOn w:val="Normal"/>
    <w:rsid w:val="009F052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6600"/>
      <w:sz w:val="12"/>
      <w:szCs w:val="12"/>
      <w:lang w:eastAsia="es-MX"/>
    </w:rPr>
  </w:style>
  <w:style w:type="paragraph" w:customStyle="1" w:styleId="xl132">
    <w:name w:val="xl132"/>
    <w:basedOn w:val="Normal"/>
    <w:rsid w:val="009F0521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es-MX"/>
    </w:rPr>
  </w:style>
  <w:style w:type="paragraph" w:customStyle="1" w:styleId="xl133">
    <w:name w:val="xl133"/>
    <w:basedOn w:val="Normal"/>
    <w:rsid w:val="009F052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xl134">
    <w:name w:val="xl134"/>
    <w:basedOn w:val="Normal"/>
    <w:rsid w:val="009F0521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xl135">
    <w:name w:val="xl135"/>
    <w:basedOn w:val="Normal"/>
    <w:rsid w:val="009F052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xl136">
    <w:name w:val="xl136"/>
    <w:basedOn w:val="Normal"/>
    <w:rsid w:val="009F052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37">
    <w:name w:val="xl137"/>
    <w:basedOn w:val="Normal"/>
    <w:rsid w:val="009F0521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38">
    <w:name w:val="xl138"/>
    <w:basedOn w:val="Normal"/>
    <w:rsid w:val="009F052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es-MX"/>
    </w:rPr>
  </w:style>
  <w:style w:type="paragraph" w:customStyle="1" w:styleId="xl139">
    <w:name w:val="xl139"/>
    <w:basedOn w:val="Normal"/>
    <w:rsid w:val="009F0521"/>
    <w:pPr>
      <w:pBdr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MX"/>
    </w:rPr>
  </w:style>
  <w:style w:type="paragraph" w:customStyle="1" w:styleId="xl140">
    <w:name w:val="xl140"/>
    <w:basedOn w:val="Normal"/>
    <w:rsid w:val="009F0521"/>
    <w:pPr>
      <w:pBdr>
        <w:bottom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MX"/>
    </w:rPr>
  </w:style>
  <w:style w:type="paragraph" w:customStyle="1" w:styleId="xl141">
    <w:name w:val="xl141"/>
    <w:basedOn w:val="Normal"/>
    <w:rsid w:val="009F0521"/>
    <w:pPr>
      <w:pBdr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 w:cs="Times New Roman"/>
      <w:b/>
      <w:bCs/>
      <w:sz w:val="24"/>
      <w:szCs w:val="24"/>
      <w:lang w:eastAsia="es-MX"/>
    </w:rPr>
  </w:style>
  <w:style w:type="paragraph" w:customStyle="1" w:styleId="xl142">
    <w:name w:val="xl142"/>
    <w:basedOn w:val="Normal"/>
    <w:rsid w:val="009F0521"/>
    <w:pPr>
      <w:pBdr>
        <w:lef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es-MX"/>
    </w:rPr>
  </w:style>
  <w:style w:type="paragraph" w:customStyle="1" w:styleId="xl143">
    <w:name w:val="xl143"/>
    <w:basedOn w:val="Normal"/>
    <w:rsid w:val="009F0521"/>
    <w:pPr>
      <w:pBdr>
        <w:left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eastAsia="es-MX"/>
    </w:rPr>
  </w:style>
  <w:style w:type="paragraph" w:customStyle="1" w:styleId="xl144">
    <w:name w:val="xl144"/>
    <w:basedOn w:val="Normal"/>
    <w:rsid w:val="009F0521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s-MX"/>
    </w:rPr>
  </w:style>
  <w:style w:type="paragraph" w:customStyle="1" w:styleId="xl145">
    <w:name w:val="xl145"/>
    <w:basedOn w:val="Normal"/>
    <w:rsid w:val="009F052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s-MX"/>
    </w:rPr>
  </w:style>
  <w:style w:type="paragraph" w:customStyle="1" w:styleId="xl146">
    <w:name w:val="xl146"/>
    <w:basedOn w:val="Normal"/>
    <w:rsid w:val="009F0521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0"/>
      <w:szCs w:val="20"/>
      <w:lang w:eastAsia="es-MX"/>
    </w:rPr>
  </w:style>
  <w:style w:type="paragraph" w:customStyle="1" w:styleId="xl147">
    <w:name w:val="xl147"/>
    <w:basedOn w:val="Normal"/>
    <w:rsid w:val="009F052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0"/>
      <w:szCs w:val="20"/>
      <w:lang w:eastAsia="es-MX"/>
    </w:rPr>
  </w:style>
  <w:style w:type="paragraph" w:customStyle="1" w:styleId="xl148">
    <w:name w:val="xl148"/>
    <w:basedOn w:val="Normal"/>
    <w:rsid w:val="005E2C70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0"/>
      <w:szCs w:val="20"/>
      <w:lang w:eastAsia="es-MX"/>
    </w:rPr>
  </w:style>
  <w:style w:type="paragraph" w:customStyle="1" w:styleId="xl149">
    <w:name w:val="xl149"/>
    <w:basedOn w:val="Normal"/>
    <w:rsid w:val="005E2C7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6"/>
      <w:szCs w:val="26"/>
      <w:lang w:eastAsia="es-MX"/>
    </w:rPr>
  </w:style>
  <w:style w:type="paragraph" w:customStyle="1" w:styleId="xl150">
    <w:name w:val="xl150"/>
    <w:basedOn w:val="Normal"/>
    <w:rsid w:val="005E2C70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6"/>
      <w:szCs w:val="26"/>
      <w:lang w:eastAsia="es-MX"/>
    </w:rPr>
  </w:style>
  <w:style w:type="paragraph" w:customStyle="1" w:styleId="xl151">
    <w:name w:val="xl151"/>
    <w:basedOn w:val="Normal"/>
    <w:rsid w:val="005E2C7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6"/>
      <w:szCs w:val="26"/>
      <w:lang w:eastAsia="es-MX"/>
    </w:rPr>
  </w:style>
  <w:style w:type="paragraph" w:customStyle="1" w:styleId="xl152">
    <w:name w:val="xl152"/>
    <w:basedOn w:val="Normal"/>
    <w:rsid w:val="005E2C70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xl153">
    <w:name w:val="xl153"/>
    <w:basedOn w:val="Normal"/>
    <w:rsid w:val="005E2C70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xl154">
    <w:name w:val="xl154"/>
    <w:basedOn w:val="Normal"/>
    <w:rsid w:val="005E2C70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6"/>
      <w:szCs w:val="26"/>
      <w:lang w:eastAsia="es-MX"/>
    </w:rPr>
  </w:style>
  <w:style w:type="paragraph" w:customStyle="1" w:styleId="font5">
    <w:name w:val="font5"/>
    <w:basedOn w:val="Normal"/>
    <w:rsid w:val="004738F6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8"/>
      <w:szCs w:val="28"/>
      <w:lang w:eastAsia="es-MX"/>
    </w:rPr>
  </w:style>
  <w:style w:type="paragraph" w:customStyle="1" w:styleId="msonormal0">
    <w:name w:val="msonormal"/>
    <w:basedOn w:val="Normal"/>
    <w:rsid w:val="00757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xl155">
    <w:name w:val="xl155"/>
    <w:basedOn w:val="Normal"/>
    <w:rsid w:val="00B870C5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156">
    <w:name w:val="xl156"/>
    <w:basedOn w:val="Normal"/>
    <w:rsid w:val="000F3EA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4"/>
      <w:szCs w:val="24"/>
      <w:lang w:eastAsia="es-MX"/>
    </w:rPr>
  </w:style>
  <w:style w:type="paragraph" w:customStyle="1" w:styleId="xl157">
    <w:name w:val="xl157"/>
    <w:basedOn w:val="Normal"/>
    <w:rsid w:val="000F3EA9"/>
    <w:pPr>
      <w:pBdr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0"/>
      <w:szCs w:val="20"/>
      <w:lang w:eastAsia="es-MX"/>
    </w:rPr>
  </w:style>
  <w:style w:type="paragraph" w:customStyle="1" w:styleId="xl158">
    <w:name w:val="xl158"/>
    <w:basedOn w:val="Normal"/>
    <w:rsid w:val="000F3EA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Bookman Old Style" w:eastAsia="Times New Roman" w:hAnsi="Bookman Old Style" w:cs="Times New Roman"/>
      <w:b/>
      <w:bCs/>
      <w:sz w:val="20"/>
      <w:szCs w:val="20"/>
      <w:lang w:eastAsia="es-MX"/>
    </w:rPr>
  </w:style>
  <w:style w:type="paragraph" w:customStyle="1" w:styleId="font6">
    <w:name w:val="font6"/>
    <w:basedOn w:val="Normal"/>
    <w:rsid w:val="00F71A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3265FF"/>
      <w:sz w:val="16"/>
      <w:szCs w:val="16"/>
      <w:lang w:val="en-US"/>
    </w:rPr>
  </w:style>
  <w:style w:type="paragraph" w:customStyle="1" w:styleId="font7">
    <w:name w:val="font7"/>
    <w:basedOn w:val="Normal"/>
    <w:rsid w:val="00F71A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7F"/>
      <w:sz w:val="16"/>
      <w:szCs w:val="16"/>
      <w:lang w:val="en-US"/>
    </w:rPr>
  </w:style>
  <w:style w:type="paragraph" w:customStyle="1" w:styleId="font8">
    <w:name w:val="font8"/>
    <w:basedOn w:val="Normal"/>
    <w:rsid w:val="00F71A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1600BA"/>
      <w:sz w:val="16"/>
      <w:szCs w:val="16"/>
      <w:lang w:val="en-US"/>
    </w:rPr>
  </w:style>
  <w:style w:type="paragraph" w:customStyle="1" w:styleId="font9">
    <w:name w:val="font9"/>
    <w:basedOn w:val="Normal"/>
    <w:rsid w:val="00F71A97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lang w:val="en-US"/>
    </w:rPr>
  </w:style>
  <w:style w:type="paragraph" w:customStyle="1" w:styleId="font10">
    <w:name w:val="font10"/>
    <w:basedOn w:val="Normal"/>
    <w:rsid w:val="00F71A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6500"/>
      <w:sz w:val="20"/>
      <w:szCs w:val="20"/>
      <w:lang w:val="en-US"/>
    </w:rPr>
  </w:style>
  <w:style w:type="paragraph" w:customStyle="1" w:styleId="font11">
    <w:name w:val="font11"/>
    <w:basedOn w:val="Normal"/>
    <w:rsid w:val="00F71A9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val="en-US"/>
    </w:rPr>
  </w:style>
  <w:style w:type="paragraph" w:customStyle="1" w:styleId="font12">
    <w:name w:val="font12"/>
    <w:basedOn w:val="Normal"/>
    <w:rsid w:val="00F7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font13">
    <w:name w:val="font13"/>
    <w:basedOn w:val="Normal"/>
    <w:rsid w:val="00F71A97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val="en-US"/>
    </w:rPr>
  </w:style>
  <w:style w:type="paragraph" w:customStyle="1" w:styleId="font14">
    <w:name w:val="font14"/>
    <w:basedOn w:val="Normal"/>
    <w:rsid w:val="00F71A9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val="en-US"/>
    </w:rPr>
  </w:style>
  <w:style w:type="paragraph" w:customStyle="1" w:styleId="font15">
    <w:name w:val="font15"/>
    <w:basedOn w:val="Normal"/>
    <w:rsid w:val="00F7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6500"/>
      <w:sz w:val="20"/>
      <w:szCs w:val="20"/>
      <w:lang w:val="en-US"/>
    </w:rPr>
  </w:style>
  <w:style w:type="paragraph" w:customStyle="1" w:styleId="font16">
    <w:name w:val="font16"/>
    <w:basedOn w:val="Normal"/>
    <w:rsid w:val="00F71A97"/>
    <w:pPr>
      <w:spacing w:before="100" w:beforeAutospacing="1" w:after="100" w:afterAutospacing="1" w:line="240" w:lineRule="auto"/>
    </w:pPr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customStyle="1" w:styleId="font17">
    <w:name w:val="font17"/>
    <w:basedOn w:val="Normal"/>
    <w:rsid w:val="00F7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nt18">
    <w:name w:val="font18"/>
    <w:basedOn w:val="Normal"/>
    <w:rsid w:val="00F7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7F7F"/>
      <w:sz w:val="14"/>
      <w:szCs w:val="14"/>
      <w:lang w:val="en-US"/>
    </w:rPr>
  </w:style>
  <w:style w:type="paragraph" w:customStyle="1" w:styleId="font19">
    <w:name w:val="font19"/>
    <w:basedOn w:val="Normal"/>
    <w:rsid w:val="00F7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6500"/>
      <w:sz w:val="14"/>
      <w:szCs w:val="14"/>
      <w:lang w:val="en-US"/>
    </w:rPr>
  </w:style>
  <w:style w:type="paragraph" w:customStyle="1" w:styleId="font20">
    <w:name w:val="font20"/>
    <w:basedOn w:val="Normal"/>
    <w:rsid w:val="00F7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3265FF"/>
      <w:sz w:val="14"/>
      <w:szCs w:val="14"/>
      <w:lang w:val="en-US"/>
    </w:rPr>
  </w:style>
  <w:style w:type="paragraph" w:customStyle="1" w:styleId="font21">
    <w:name w:val="font21"/>
    <w:basedOn w:val="Normal"/>
    <w:rsid w:val="00F71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1600BA"/>
      <w:sz w:val="14"/>
      <w:szCs w:val="14"/>
      <w:lang w:val="en-US"/>
    </w:rPr>
  </w:style>
  <w:style w:type="paragraph" w:customStyle="1" w:styleId="xl63">
    <w:name w:val="xl63"/>
    <w:basedOn w:val="Normal"/>
    <w:rsid w:val="00F71A9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5911</Words>
  <Characters>33697</Characters>
  <Application>Microsoft Office Word</Application>
  <DocSecurity>0</DocSecurity>
  <Lines>280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dgcw7</dc:creator>
  <cp:lastModifiedBy>BLANCA ZAZUETA</cp:lastModifiedBy>
  <cp:revision>4</cp:revision>
  <cp:lastPrinted>2018-08-08T18:01:00Z</cp:lastPrinted>
  <dcterms:created xsi:type="dcterms:W3CDTF">2026-07-10T21:15:00Z</dcterms:created>
  <dcterms:modified xsi:type="dcterms:W3CDTF">2026-07-10T21:19:00Z</dcterms:modified>
</cp:coreProperties>
</file>