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C8" w:rsidRDefault="00A41EC8">
      <w:pPr>
        <w:pStyle w:val="Ttulo"/>
        <w:rPr>
          <w:sz w:val="18"/>
        </w:rPr>
      </w:pPr>
      <w:bookmarkStart w:id="0" w:name="_GoBack"/>
      <w:bookmarkEnd w:id="0"/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2573"/>
        <w:gridCol w:w="2578"/>
        <w:gridCol w:w="2577"/>
      </w:tblGrid>
      <w:tr w:rsidR="00A41EC8">
        <w:trPr>
          <w:trHeight w:val="565"/>
        </w:trPr>
        <w:tc>
          <w:tcPr>
            <w:tcW w:w="11441" w:type="dxa"/>
            <w:gridSpan w:val="4"/>
            <w:tcBorders>
              <w:bottom w:val="nil"/>
            </w:tcBorders>
            <w:shd w:val="clear" w:color="auto" w:fill="339933"/>
          </w:tcPr>
          <w:p w:rsidR="00A41EC8" w:rsidRDefault="00A41EC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A41EC8" w:rsidRDefault="00CE76E6">
            <w:pPr>
              <w:pStyle w:val="TableParagraph"/>
              <w:ind w:left="3416" w:right="3379"/>
              <w:jc w:val="center"/>
              <w:rPr>
                <w:b/>
              </w:rPr>
            </w:pPr>
            <w:r>
              <w:rPr>
                <w:b/>
                <w:color w:val="FFFFFF"/>
              </w:rPr>
              <w:t>Universidad</w:t>
            </w:r>
            <w:r>
              <w:rPr>
                <w:b/>
                <w:color w:val="FFFFFF"/>
                <w:spacing w:val="-2"/>
              </w:rPr>
              <w:t xml:space="preserve"> </w:t>
            </w:r>
            <w:r w:rsidR="007956BF">
              <w:rPr>
                <w:b/>
                <w:color w:val="FFFFFF"/>
              </w:rPr>
              <w:t>Autónoma</w:t>
            </w:r>
            <w:r>
              <w:rPr>
                <w:b/>
                <w:color w:val="FFFFFF"/>
              </w:rPr>
              <w:t xml:space="preserve"> 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Sinaloa</w:t>
            </w:r>
          </w:p>
        </w:tc>
      </w:tr>
      <w:tr w:rsidR="00A41EC8">
        <w:trPr>
          <w:trHeight w:val="290"/>
        </w:trPr>
        <w:tc>
          <w:tcPr>
            <w:tcW w:w="11441" w:type="dxa"/>
            <w:gridSpan w:val="4"/>
            <w:tcBorders>
              <w:top w:val="nil"/>
              <w:bottom w:val="nil"/>
            </w:tcBorders>
            <w:shd w:val="clear" w:color="auto" w:fill="339933"/>
          </w:tcPr>
          <w:p w:rsidR="00A41EC8" w:rsidRDefault="00CE76E6">
            <w:pPr>
              <w:pStyle w:val="TableParagraph"/>
              <w:spacing w:before="15"/>
              <w:ind w:left="3416" w:right="3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Endeudamiento Neto</w:t>
            </w:r>
          </w:p>
        </w:tc>
      </w:tr>
      <w:tr w:rsidR="00A41EC8">
        <w:trPr>
          <w:trHeight w:val="286"/>
        </w:trPr>
        <w:tc>
          <w:tcPr>
            <w:tcW w:w="11441" w:type="dxa"/>
            <w:gridSpan w:val="4"/>
            <w:tcBorders>
              <w:top w:val="nil"/>
            </w:tcBorders>
            <w:shd w:val="clear" w:color="auto" w:fill="339933"/>
          </w:tcPr>
          <w:p w:rsidR="00A41EC8" w:rsidRDefault="00CE76E6">
            <w:pPr>
              <w:pStyle w:val="TableParagraph"/>
              <w:spacing w:before="15" w:line="251" w:lineRule="exact"/>
              <w:ind w:left="3416" w:right="3380"/>
              <w:jc w:val="center"/>
              <w:rPr>
                <w:b/>
              </w:rPr>
            </w:pP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01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Enero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al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</w:rPr>
              <w:t>31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de Diciembre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</w:rPr>
              <w:t>2020</w:t>
            </w:r>
          </w:p>
        </w:tc>
      </w:tr>
      <w:tr w:rsidR="00A41EC8">
        <w:trPr>
          <w:trHeight w:val="256"/>
        </w:trPr>
        <w:tc>
          <w:tcPr>
            <w:tcW w:w="11441" w:type="dxa"/>
            <w:gridSpan w:val="4"/>
            <w:tcBorders>
              <w:left w:val="nil"/>
              <w:right w:val="nil"/>
            </w:tcBorders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EC8">
        <w:trPr>
          <w:trHeight w:val="255"/>
        </w:trPr>
        <w:tc>
          <w:tcPr>
            <w:tcW w:w="3713" w:type="dxa"/>
            <w:vMerge w:val="restart"/>
            <w:shd w:val="clear" w:color="auto" w:fill="339933"/>
          </w:tcPr>
          <w:p w:rsidR="00A41EC8" w:rsidRDefault="00CE76E6">
            <w:pPr>
              <w:pStyle w:val="TableParagraph"/>
              <w:spacing w:before="152"/>
              <w:ind w:left="17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Identificación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 Crédito o Instrumento</w:t>
            </w:r>
          </w:p>
        </w:tc>
        <w:tc>
          <w:tcPr>
            <w:tcW w:w="2573" w:type="dxa"/>
            <w:shd w:val="clear" w:color="auto" w:fill="339933"/>
          </w:tcPr>
          <w:p w:rsidR="00A41EC8" w:rsidRDefault="00CE76E6">
            <w:pPr>
              <w:pStyle w:val="TableParagraph"/>
              <w:spacing w:before="13"/>
              <w:ind w:left="22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Contratación/Colocación</w:t>
            </w:r>
          </w:p>
        </w:tc>
        <w:tc>
          <w:tcPr>
            <w:tcW w:w="2578" w:type="dxa"/>
            <w:shd w:val="clear" w:color="auto" w:fill="339933"/>
          </w:tcPr>
          <w:p w:rsidR="00A41EC8" w:rsidRDefault="00CE76E6">
            <w:pPr>
              <w:pStyle w:val="TableParagraph"/>
              <w:spacing w:before="13"/>
              <w:ind w:left="72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Amortización</w:t>
            </w:r>
          </w:p>
        </w:tc>
        <w:tc>
          <w:tcPr>
            <w:tcW w:w="2577" w:type="dxa"/>
            <w:shd w:val="clear" w:color="auto" w:fill="339933"/>
          </w:tcPr>
          <w:p w:rsidR="00A41EC8" w:rsidRDefault="00CE76E6">
            <w:pPr>
              <w:pStyle w:val="TableParagraph"/>
              <w:spacing w:before="13"/>
              <w:ind w:left="3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Endeudamiento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Neto</w:t>
            </w:r>
          </w:p>
        </w:tc>
      </w:tr>
      <w:tr w:rsidR="00A41EC8">
        <w:trPr>
          <w:trHeight w:val="255"/>
        </w:trPr>
        <w:tc>
          <w:tcPr>
            <w:tcW w:w="3713" w:type="dxa"/>
            <w:vMerge/>
            <w:tcBorders>
              <w:top w:val="nil"/>
            </w:tcBorders>
            <w:shd w:val="clear" w:color="auto" w:fill="339933"/>
          </w:tcPr>
          <w:p w:rsidR="00A41EC8" w:rsidRDefault="00A41EC8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shd w:val="clear" w:color="auto" w:fill="339933"/>
          </w:tcPr>
          <w:p w:rsidR="00A41EC8" w:rsidRDefault="00CE76E6">
            <w:pPr>
              <w:pStyle w:val="TableParagraph"/>
              <w:spacing w:before="13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A</w:t>
            </w:r>
          </w:p>
        </w:tc>
        <w:tc>
          <w:tcPr>
            <w:tcW w:w="2578" w:type="dxa"/>
            <w:shd w:val="clear" w:color="auto" w:fill="339933"/>
          </w:tcPr>
          <w:p w:rsidR="00A41EC8" w:rsidRDefault="00CE76E6">
            <w:pPr>
              <w:pStyle w:val="TableParagraph"/>
              <w:spacing w:before="13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B</w:t>
            </w:r>
          </w:p>
        </w:tc>
        <w:tc>
          <w:tcPr>
            <w:tcW w:w="2577" w:type="dxa"/>
            <w:shd w:val="clear" w:color="auto" w:fill="339933"/>
          </w:tcPr>
          <w:p w:rsidR="00A41EC8" w:rsidRDefault="00CE76E6">
            <w:pPr>
              <w:pStyle w:val="TableParagraph"/>
              <w:spacing w:before="13"/>
              <w:ind w:left="902" w:right="86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= 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- B</w:t>
            </w:r>
          </w:p>
        </w:tc>
      </w:tr>
      <w:tr w:rsidR="00A41EC8">
        <w:trPr>
          <w:trHeight w:val="256"/>
        </w:trPr>
        <w:tc>
          <w:tcPr>
            <w:tcW w:w="11441" w:type="dxa"/>
            <w:gridSpan w:val="4"/>
            <w:shd w:val="clear" w:color="auto" w:fill="339933"/>
          </w:tcPr>
          <w:p w:rsidR="00A41EC8" w:rsidRDefault="00CE76E6">
            <w:pPr>
              <w:pStyle w:val="TableParagraph"/>
              <w:spacing w:before="13"/>
              <w:ind w:left="3414" w:right="338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Creditos</w:t>
            </w:r>
            <w:proofErr w:type="spellEnd"/>
            <w:r>
              <w:rPr>
                <w:b/>
                <w:color w:val="FFFFFF"/>
                <w:sz w:val="18"/>
              </w:rPr>
              <w:t xml:space="preserve"> Bancarios</w:t>
            </w:r>
          </w:p>
        </w:tc>
      </w:tr>
      <w:tr w:rsidR="00A41EC8">
        <w:trPr>
          <w:trHeight w:val="255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CE76E6">
            <w:pPr>
              <w:pStyle w:val="TableParagraph"/>
              <w:spacing w:before="39" w:line="196" w:lineRule="exact"/>
              <w:ind w:right="1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2578" w:type="dxa"/>
          </w:tcPr>
          <w:p w:rsidR="00A41EC8" w:rsidRDefault="00CE76E6">
            <w:pPr>
              <w:pStyle w:val="TableParagraph"/>
              <w:spacing w:before="39" w:line="196" w:lineRule="exact"/>
              <w:ind w:right="1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6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6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40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6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6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5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6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5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6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6"/>
        </w:trPr>
        <w:tc>
          <w:tcPr>
            <w:tcW w:w="3713" w:type="dxa"/>
          </w:tcPr>
          <w:p w:rsidR="00A41EC8" w:rsidRDefault="00CE76E6">
            <w:pPr>
              <w:pStyle w:val="TableParagraph"/>
              <w:spacing w:before="39" w:line="197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Créditos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Bancarios</w:t>
            </w:r>
          </w:p>
        </w:tc>
        <w:tc>
          <w:tcPr>
            <w:tcW w:w="2573" w:type="dxa"/>
          </w:tcPr>
          <w:p w:rsidR="00A41EC8" w:rsidRDefault="00CE76E6">
            <w:pPr>
              <w:pStyle w:val="TableParagraph"/>
              <w:spacing w:before="39" w:line="197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2578" w:type="dxa"/>
          </w:tcPr>
          <w:p w:rsidR="00A41EC8" w:rsidRDefault="00CE76E6">
            <w:pPr>
              <w:pStyle w:val="TableParagraph"/>
              <w:spacing w:before="39" w:line="197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7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</w:tr>
      <w:tr w:rsidR="00A41EC8">
        <w:trPr>
          <w:trHeight w:val="256"/>
        </w:trPr>
        <w:tc>
          <w:tcPr>
            <w:tcW w:w="11441" w:type="dxa"/>
            <w:gridSpan w:val="4"/>
            <w:tcBorders>
              <w:left w:val="nil"/>
              <w:right w:val="nil"/>
            </w:tcBorders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EC8">
        <w:trPr>
          <w:trHeight w:val="255"/>
        </w:trPr>
        <w:tc>
          <w:tcPr>
            <w:tcW w:w="11441" w:type="dxa"/>
            <w:gridSpan w:val="4"/>
            <w:shd w:val="clear" w:color="auto" w:fill="339933"/>
          </w:tcPr>
          <w:p w:rsidR="00A41EC8" w:rsidRDefault="00CE76E6">
            <w:pPr>
              <w:pStyle w:val="TableParagraph"/>
              <w:spacing w:before="13"/>
              <w:ind w:left="3414" w:right="338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Otros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Instrumentos de Deuda</w:t>
            </w:r>
          </w:p>
        </w:tc>
      </w:tr>
      <w:tr w:rsidR="00A41EC8">
        <w:trPr>
          <w:trHeight w:val="256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5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6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6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6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6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7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6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6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5"/>
        </w:trPr>
        <w:tc>
          <w:tcPr>
            <w:tcW w:w="371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 w:rsidR="00A41EC8">
        <w:trPr>
          <w:trHeight w:val="255"/>
        </w:trPr>
        <w:tc>
          <w:tcPr>
            <w:tcW w:w="3713" w:type="dxa"/>
          </w:tcPr>
          <w:p w:rsidR="00A41EC8" w:rsidRDefault="00CE76E6">
            <w:pPr>
              <w:pStyle w:val="TableParagraph"/>
              <w:spacing w:before="39" w:line="196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Otros Instrumentos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Deuda</w:t>
            </w:r>
          </w:p>
        </w:tc>
        <w:tc>
          <w:tcPr>
            <w:tcW w:w="2573" w:type="dxa"/>
          </w:tcPr>
          <w:p w:rsidR="00A41EC8" w:rsidRDefault="00CE76E6">
            <w:pPr>
              <w:pStyle w:val="TableParagraph"/>
              <w:spacing w:before="39" w:line="196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2578" w:type="dxa"/>
          </w:tcPr>
          <w:p w:rsidR="00A41EC8" w:rsidRDefault="00CE76E6">
            <w:pPr>
              <w:pStyle w:val="TableParagraph"/>
              <w:spacing w:before="39" w:line="196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</w:tr>
      <w:tr w:rsidR="00A41EC8">
        <w:trPr>
          <w:trHeight w:val="255"/>
        </w:trPr>
        <w:tc>
          <w:tcPr>
            <w:tcW w:w="11441" w:type="dxa"/>
            <w:gridSpan w:val="4"/>
            <w:tcBorders>
              <w:left w:val="nil"/>
              <w:right w:val="nil"/>
            </w:tcBorders>
          </w:tcPr>
          <w:p w:rsidR="00A41EC8" w:rsidRDefault="00A41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EC8">
        <w:trPr>
          <w:trHeight w:val="255"/>
        </w:trPr>
        <w:tc>
          <w:tcPr>
            <w:tcW w:w="3713" w:type="dxa"/>
          </w:tcPr>
          <w:p w:rsidR="00A41EC8" w:rsidRDefault="00CE76E6">
            <w:pPr>
              <w:pStyle w:val="TableParagraph"/>
              <w:spacing w:before="39" w:line="196" w:lineRule="exact"/>
              <w:ind w:left="1543" w:right="15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2573" w:type="dxa"/>
          </w:tcPr>
          <w:p w:rsidR="00A41EC8" w:rsidRDefault="00CE76E6">
            <w:pPr>
              <w:pStyle w:val="TableParagraph"/>
              <w:spacing w:before="39" w:line="196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2578" w:type="dxa"/>
          </w:tcPr>
          <w:p w:rsidR="00A41EC8" w:rsidRDefault="00CE76E6">
            <w:pPr>
              <w:pStyle w:val="TableParagraph"/>
              <w:spacing w:before="39" w:line="196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2577" w:type="dxa"/>
          </w:tcPr>
          <w:p w:rsidR="00A41EC8" w:rsidRDefault="00CE76E6">
            <w:pPr>
              <w:pStyle w:val="TableParagraph"/>
              <w:spacing w:before="39" w:line="196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</w:tr>
    </w:tbl>
    <w:p w:rsidR="00CE76E6" w:rsidRDefault="00CE76E6"/>
    <w:sectPr w:rsidR="00CE76E6">
      <w:type w:val="continuous"/>
      <w:pgSz w:w="15840" w:h="12240" w:orient="landscape"/>
      <w:pgMar w:top="1140" w:right="2260" w:bottom="28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C8"/>
    <w:rsid w:val="007956BF"/>
    <w:rsid w:val="00A22615"/>
    <w:rsid w:val="00A41EC8"/>
    <w:rsid w:val="00C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4C88F-77AE-490D-9755-A4D42F6D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Usuario</cp:lastModifiedBy>
  <cp:revision>2</cp:revision>
  <dcterms:created xsi:type="dcterms:W3CDTF">2021-04-29T18:13:00Z</dcterms:created>
  <dcterms:modified xsi:type="dcterms:W3CDTF">2021-04-29T18:13:00Z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2021-04-29T00:00:00Z</vt:filetime>
  </property>
</Properties>
</file>