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78.25pt;height:44.4pt;mso-position-horizontal-relative:char;mso-position-vertical-relative:line" coordorigin="0,0" coordsize="9565,888">
            <v:rect style="position:absolute;left:17;top:17;width:9542;height:867" filled="true" fillcolor="#e4e4e1" stroked="false">
              <v:fill type="solid"/>
            </v:rect>
            <v:shape style="position:absolute;left:1;top:0;width:9564;height:888" coordorigin="1,0" coordsize="9564,888" path="m9565,0l15,0,1,0,1,888,15,888,9565,888,9565,874,15,874,15,14,9565,14,9565,0xe" filled="true" fillcolor="#000000" stroked="false">
              <v:path arrowok="t"/>
              <v:fill type="solid"/>
            </v:shape>
            <v:shape style="position:absolute;left:11;top:19;width:791;height:852" type="#_x0000_t75" stroked="false">
              <v:imagedata r:id="rId5" o:title=""/>
            </v:shape>
            <v:rect style="position:absolute;left:5;top:13;width:803;height:863" filled="false" stroked="true" strokeweight=".577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07;top:7;width:8750;height:874" type="#_x0000_t202" filled="true" fillcolor="#e4e4e1" stroked="true" strokeweight=".71997pt" strokecolor="#000000">
              <v:textbox inset="0,0,0,0">
                <w:txbxContent>
                  <w:p>
                    <w:pPr>
                      <w:spacing w:line="221" w:lineRule="exact" w:before="0"/>
                      <w:ind w:left="2456" w:right="323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Universidad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Autónoma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Sinaloa</w:t>
                    </w:r>
                  </w:p>
                  <w:p>
                    <w:pPr>
                      <w:spacing w:line="292" w:lineRule="auto" w:before="0"/>
                      <w:ind w:left="2498" w:right="3284" w:firstLine="1"/>
                      <w:jc w:val="center"/>
                      <w:rPr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00007E"/>
                        <w:w w:val="95"/>
                        <w:sz w:val="17"/>
                        <w:u w:val="single" w:color="00007E"/>
                      </w:rPr>
                      <w:t>Informe</w:t>
                    </w:r>
                    <w:r>
                      <w:rPr>
                        <w:rFonts w:ascii="Arial"/>
                        <w:b/>
                        <w:color w:val="00007E"/>
                        <w:spacing w:val="23"/>
                        <w:w w:val="95"/>
                        <w:sz w:val="17"/>
                        <w:u w:val="single" w:color="00007E"/>
                      </w:rPr>
                      <w:t> </w:t>
                    </w:r>
                    <w:r>
                      <w:rPr>
                        <w:rFonts w:ascii="Arial"/>
                        <w:b/>
                        <w:color w:val="00007E"/>
                        <w:w w:val="95"/>
                        <w:sz w:val="17"/>
                        <w:u w:val="single" w:color="00007E"/>
                      </w:rPr>
                      <w:t>Sobre</w:t>
                    </w:r>
                    <w:r>
                      <w:rPr>
                        <w:rFonts w:ascii="Arial"/>
                        <w:b/>
                        <w:color w:val="00007E"/>
                        <w:spacing w:val="26"/>
                        <w:w w:val="95"/>
                        <w:sz w:val="17"/>
                        <w:u w:val="single" w:color="00007E"/>
                      </w:rPr>
                      <w:t> </w:t>
                    </w:r>
                    <w:r>
                      <w:rPr>
                        <w:rFonts w:ascii="Arial"/>
                        <w:b/>
                        <w:color w:val="00007E"/>
                        <w:w w:val="95"/>
                        <w:sz w:val="17"/>
                        <w:u w:val="single" w:color="00007E"/>
                      </w:rPr>
                      <w:t>Pasivos</w:t>
                    </w:r>
                    <w:r>
                      <w:rPr>
                        <w:rFonts w:ascii="Arial"/>
                        <w:b/>
                        <w:color w:val="00007E"/>
                        <w:spacing w:val="25"/>
                        <w:w w:val="95"/>
                        <w:sz w:val="17"/>
                        <w:u w:val="single" w:color="00007E"/>
                      </w:rPr>
                      <w:t> </w:t>
                    </w:r>
                    <w:r>
                      <w:rPr>
                        <w:rFonts w:ascii="Arial"/>
                        <w:b/>
                        <w:color w:val="00007E"/>
                        <w:w w:val="95"/>
                        <w:sz w:val="17"/>
                        <w:u w:val="single" w:color="00007E"/>
                      </w:rPr>
                      <w:t>Contingentes</w:t>
                    </w:r>
                    <w:r>
                      <w:rPr>
                        <w:rFonts w:ascii="Arial"/>
                        <w:b/>
                        <w:color w:val="00007E"/>
                        <w:spacing w:val="1"/>
                        <w:w w:val="95"/>
                        <w:sz w:val="17"/>
                      </w:rPr>
                      <w:t> </w:t>
                    </w:r>
                    <w:r>
                      <w:rPr>
                        <w:sz w:val="15"/>
                      </w:rPr>
                      <w:t>Del</w:t>
                    </w:r>
                    <w:r>
                      <w:rPr>
                        <w:spacing w:val="5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01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ENERO</w:t>
                    </w:r>
                    <w:r>
                      <w:rPr>
                        <w:spacing w:val="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al</w:t>
                    </w:r>
                    <w:r>
                      <w:rPr>
                        <w:spacing w:val="5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30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JUNIO</w:t>
                    </w:r>
                    <w:r>
                      <w:rPr>
                        <w:spacing w:val="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2022</w:t>
                    </w:r>
                    <w:r>
                      <w:rPr>
                        <w:spacing w:val="-3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(Cifras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en</w:t>
                    </w:r>
                    <w:r>
                      <w:rPr>
                        <w:spacing w:val="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Pesos)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9"/>
        </w:rPr>
      </w:pPr>
      <w:r>
        <w:rPr/>
        <w:pict>
          <v:shape style="position:absolute;margin-left:50.880001pt;margin-top:7.87456pt;width:477.5pt;height:16.7pt;mso-position-horizontal-relative:page;mso-position-vertical-relative:paragraph;z-index:-15728128;mso-wrap-distance-left:0;mso-wrap-distance-right:0" type="#_x0000_t202" filled="true" fillcolor="#bebebe" stroked="true" strokeweight=".71997pt" strokecolor="#000000">
            <v:textbox inset="0,0,0,0">
              <w:txbxContent>
                <w:p>
                  <w:pPr>
                    <w:tabs>
                      <w:tab w:pos="1994" w:val="left" w:leader="none"/>
                      <w:tab w:pos="6114" w:val="left" w:leader="none"/>
                      <w:tab w:pos="8481" w:val="left" w:leader="none"/>
                    </w:tabs>
                    <w:spacing w:before="94"/>
                    <w:ind w:left="19" w:right="0" w:firstLine="0"/>
                    <w:jc w:val="left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Cta.</w:t>
                    <w:tab/>
                    <w:t>Nombre de</w:t>
                  </w:r>
                  <w:r>
                    <w:rPr>
                      <w:rFonts w:ascii="Arial"/>
                      <w:b/>
                      <w:spacing w:val="1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la</w:t>
                  </w:r>
                  <w:r>
                    <w:rPr>
                      <w:rFonts w:ascii="Arial"/>
                      <w:b/>
                      <w:spacing w:val="1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Cuenta</w:t>
                    <w:tab/>
                    <w:t>DEBER</w:t>
                    <w:tab/>
                    <w:t>HABER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Title"/>
        <w:spacing w:line="153" w:lineRule="exact"/>
      </w:pPr>
      <w:r>
        <w:rPr/>
        <w:t>CUENTAS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ORDEN</w:t>
      </w:r>
      <w:r>
        <w:rPr>
          <w:spacing w:val="10"/>
        </w:rPr>
        <w:t> </w:t>
      </w:r>
      <w:r>
        <w:rPr/>
        <w:t>CONTABLE</w:t>
      </w:r>
    </w:p>
    <w:p>
      <w:pPr>
        <w:pStyle w:val="Title"/>
        <w:spacing w:before="24" w:after="48"/>
        <w:ind w:left="549"/>
      </w:pPr>
      <w:r>
        <w:rPr/>
        <w:t>OBLIGACIONES</w:t>
      </w:r>
      <w:r>
        <w:rPr>
          <w:spacing w:val="13"/>
        </w:rPr>
        <w:t> </w:t>
      </w:r>
      <w:r>
        <w:rPr/>
        <w:t>LABORALES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RETIRO</w: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"/>
        <w:gridCol w:w="4560"/>
        <w:gridCol w:w="3317"/>
        <w:gridCol w:w="1332"/>
      </w:tblGrid>
      <w:tr>
        <w:trPr>
          <w:trHeight w:val="165" w:hRule="atLeast"/>
        </w:trPr>
        <w:tc>
          <w:tcPr>
            <w:tcW w:w="353" w:type="dxa"/>
          </w:tcPr>
          <w:p>
            <w:pPr>
              <w:pStyle w:val="TableParagraph"/>
              <w:spacing w:line="121" w:lineRule="exact"/>
              <w:ind w:left="32"/>
              <w:rPr>
                <w:sz w:val="11"/>
              </w:rPr>
            </w:pPr>
            <w:r>
              <w:rPr>
                <w:sz w:val="11"/>
              </w:rPr>
              <w:t>7710</w:t>
            </w:r>
          </w:p>
        </w:tc>
        <w:tc>
          <w:tcPr>
            <w:tcW w:w="4560" w:type="dxa"/>
          </w:tcPr>
          <w:p>
            <w:pPr>
              <w:pStyle w:val="TableParagraph"/>
              <w:spacing w:line="126" w:lineRule="exact"/>
              <w:ind w:left="79"/>
              <w:rPr>
                <w:sz w:val="11"/>
              </w:rPr>
            </w:pPr>
            <w:r>
              <w:rPr>
                <w:w w:val="95"/>
                <w:sz w:val="11"/>
              </w:rPr>
              <w:t>OBLIGACIONES</w:t>
            </w:r>
            <w:r>
              <w:rPr>
                <w:spacing w:val="1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POR</w:t>
            </w:r>
            <w:r>
              <w:rPr>
                <w:spacing w:val="1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BENEFICIOS</w:t>
            </w:r>
            <w:r>
              <w:rPr>
                <w:spacing w:val="1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DEFINIDOS</w:t>
            </w:r>
          </w:p>
        </w:tc>
        <w:tc>
          <w:tcPr>
            <w:tcW w:w="3317" w:type="dxa"/>
          </w:tcPr>
          <w:p>
            <w:pPr>
              <w:pStyle w:val="TableParagraph"/>
              <w:spacing w:line="121" w:lineRule="exact"/>
              <w:ind w:right="394"/>
              <w:jc w:val="right"/>
              <w:rPr>
                <w:sz w:val="11"/>
              </w:rPr>
            </w:pPr>
            <w:r>
              <w:rPr>
                <w:sz w:val="11"/>
              </w:rPr>
              <w:t>11,553,422,971.00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6" w:hRule="atLeast"/>
        </w:trPr>
        <w:tc>
          <w:tcPr>
            <w:tcW w:w="353" w:type="dxa"/>
          </w:tcPr>
          <w:p>
            <w:pPr>
              <w:pStyle w:val="TableParagraph"/>
              <w:spacing w:before="35"/>
              <w:ind w:left="32"/>
              <w:rPr>
                <w:sz w:val="11"/>
              </w:rPr>
            </w:pPr>
            <w:r>
              <w:rPr>
                <w:sz w:val="11"/>
              </w:rPr>
              <w:t>7720</w:t>
            </w:r>
          </w:p>
        </w:tc>
        <w:tc>
          <w:tcPr>
            <w:tcW w:w="4560" w:type="dxa"/>
          </w:tcPr>
          <w:p>
            <w:pPr>
              <w:pStyle w:val="TableParagraph"/>
              <w:spacing w:before="40"/>
              <w:ind w:left="79"/>
              <w:rPr>
                <w:sz w:val="11"/>
              </w:rPr>
            </w:pPr>
            <w:r>
              <w:rPr>
                <w:w w:val="95"/>
                <w:sz w:val="11"/>
              </w:rPr>
              <w:t>BENEFICIOS</w:t>
            </w:r>
            <w:r>
              <w:rPr>
                <w:spacing w:val="1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DEFINIDOS</w:t>
            </w:r>
            <w:r>
              <w:rPr>
                <w:spacing w:val="1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POR</w:t>
            </w:r>
            <w:r>
              <w:rPr>
                <w:spacing w:val="11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OBLIGACIONES</w:t>
            </w:r>
          </w:p>
        </w:tc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35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11,553,422,971.00</w:t>
            </w:r>
          </w:p>
        </w:tc>
      </w:tr>
      <w:tr>
        <w:trPr>
          <w:trHeight w:val="206" w:hRule="atLeast"/>
        </w:trPr>
        <w:tc>
          <w:tcPr>
            <w:tcW w:w="353" w:type="dxa"/>
          </w:tcPr>
          <w:p>
            <w:pPr>
              <w:pStyle w:val="TableParagraph"/>
              <w:spacing w:before="35"/>
              <w:ind w:left="32"/>
              <w:rPr>
                <w:sz w:val="11"/>
              </w:rPr>
            </w:pPr>
            <w:r>
              <w:rPr>
                <w:sz w:val="11"/>
              </w:rPr>
              <w:t>7730</w:t>
            </w:r>
          </w:p>
        </w:tc>
        <w:tc>
          <w:tcPr>
            <w:tcW w:w="4560" w:type="dxa"/>
          </w:tcPr>
          <w:p>
            <w:pPr>
              <w:pStyle w:val="TableParagraph"/>
              <w:spacing w:before="40"/>
              <w:ind w:left="79"/>
              <w:rPr>
                <w:sz w:val="11"/>
              </w:rPr>
            </w:pPr>
            <w:r>
              <w:rPr>
                <w:w w:val="95"/>
                <w:sz w:val="11"/>
              </w:rPr>
              <w:t>OBLIGACIONES</w:t>
            </w:r>
            <w:r>
              <w:rPr>
                <w:spacing w:val="1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POR</w:t>
            </w:r>
            <w:r>
              <w:rPr>
                <w:spacing w:val="1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BENEFICIOS</w:t>
            </w:r>
            <w:r>
              <w:rPr>
                <w:spacing w:val="1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ADQUIRIDOS</w:t>
            </w:r>
          </w:p>
        </w:tc>
        <w:tc>
          <w:tcPr>
            <w:tcW w:w="3317" w:type="dxa"/>
          </w:tcPr>
          <w:p>
            <w:pPr>
              <w:pStyle w:val="TableParagraph"/>
              <w:spacing w:before="35"/>
              <w:ind w:right="394"/>
              <w:jc w:val="right"/>
              <w:rPr>
                <w:sz w:val="11"/>
              </w:rPr>
            </w:pPr>
            <w:r>
              <w:rPr>
                <w:sz w:val="11"/>
              </w:rPr>
              <w:t>30,941,821,817.00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5" w:hRule="atLeast"/>
        </w:trPr>
        <w:tc>
          <w:tcPr>
            <w:tcW w:w="353" w:type="dxa"/>
          </w:tcPr>
          <w:p>
            <w:pPr>
              <w:pStyle w:val="TableParagraph"/>
              <w:spacing w:line="111" w:lineRule="exact" w:before="35"/>
              <w:ind w:left="32"/>
              <w:rPr>
                <w:sz w:val="11"/>
              </w:rPr>
            </w:pPr>
            <w:r>
              <w:rPr>
                <w:sz w:val="11"/>
              </w:rPr>
              <w:t>7740</w:t>
            </w:r>
          </w:p>
        </w:tc>
        <w:tc>
          <w:tcPr>
            <w:tcW w:w="4560" w:type="dxa"/>
          </w:tcPr>
          <w:p>
            <w:pPr>
              <w:pStyle w:val="TableParagraph"/>
              <w:spacing w:line="106" w:lineRule="exact" w:before="40"/>
              <w:ind w:left="79"/>
              <w:rPr>
                <w:sz w:val="11"/>
              </w:rPr>
            </w:pPr>
            <w:r>
              <w:rPr>
                <w:w w:val="95"/>
                <w:sz w:val="11"/>
              </w:rPr>
              <w:t>BENEFICIOS</w:t>
            </w:r>
            <w:r>
              <w:rPr>
                <w:spacing w:val="1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ADQUIRIDOS</w:t>
            </w:r>
            <w:r>
              <w:rPr>
                <w:spacing w:val="13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POR</w:t>
            </w:r>
            <w:r>
              <w:rPr>
                <w:spacing w:val="12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OBLIGACIONES</w:t>
            </w:r>
          </w:p>
        </w:tc>
        <w:tc>
          <w:tcPr>
            <w:tcW w:w="33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line="111" w:lineRule="exact" w:before="35"/>
              <w:ind w:right="31"/>
              <w:jc w:val="right"/>
              <w:rPr>
                <w:sz w:val="11"/>
              </w:rPr>
            </w:pPr>
            <w:r>
              <w:rPr>
                <w:sz w:val="11"/>
              </w:rPr>
              <w:t>30,941,821,817.00</w:t>
            </w:r>
          </w:p>
        </w:tc>
      </w:tr>
    </w:tbl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11"/>
        <w:rPr>
          <w:rFonts w:ascii="Arial"/>
          <w:b/>
        </w:rPr>
      </w:pPr>
    </w:p>
    <w:p>
      <w:pPr>
        <w:pStyle w:val="BodyText"/>
        <w:ind w:left="825"/>
      </w:pPr>
      <w:r>
        <w:rPr/>
        <w:t>Bajo</w:t>
      </w:r>
      <w:r>
        <w:rPr>
          <w:spacing w:val="2"/>
        </w:rPr>
        <w:t> </w:t>
      </w:r>
      <w:r>
        <w:rPr/>
        <w:t>Protesta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decir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verdad</w:t>
      </w:r>
      <w:r>
        <w:rPr>
          <w:spacing w:val="3"/>
        </w:rPr>
        <w:t> </w:t>
      </w:r>
      <w:r>
        <w:rPr/>
        <w:t>declaramos</w:t>
      </w:r>
      <w:r>
        <w:rPr>
          <w:spacing w:val="6"/>
        </w:rPr>
        <w:t> </w:t>
      </w:r>
      <w:r>
        <w:rPr/>
        <w:t>que</w:t>
      </w:r>
      <w:r>
        <w:rPr>
          <w:spacing w:val="2"/>
        </w:rPr>
        <w:t> </w:t>
      </w:r>
      <w:r>
        <w:rPr/>
        <w:t>los</w:t>
      </w:r>
      <w:r>
        <w:rPr>
          <w:spacing w:val="6"/>
        </w:rPr>
        <w:t> </w:t>
      </w:r>
      <w:r>
        <w:rPr/>
        <w:t>Estados</w:t>
      </w:r>
      <w:r>
        <w:rPr>
          <w:spacing w:val="5"/>
        </w:rPr>
        <w:t> </w:t>
      </w:r>
      <w:r>
        <w:rPr/>
        <w:t>Financieros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sus</w:t>
      </w:r>
      <w:r>
        <w:rPr>
          <w:spacing w:val="5"/>
        </w:rPr>
        <w:t> </w:t>
      </w:r>
      <w:r>
        <w:rPr/>
        <w:t>notas,</w:t>
      </w:r>
      <w:r>
        <w:rPr>
          <w:spacing w:val="3"/>
        </w:rPr>
        <w:t> </w:t>
      </w:r>
      <w:r>
        <w:rPr/>
        <w:t>son</w:t>
      </w:r>
      <w:r>
        <w:rPr>
          <w:spacing w:val="3"/>
        </w:rPr>
        <w:t> </w:t>
      </w:r>
      <w:r>
        <w:rPr/>
        <w:t>razonablemente</w:t>
      </w:r>
      <w:r>
        <w:rPr>
          <w:spacing w:val="3"/>
        </w:rPr>
        <w:t> </w:t>
      </w:r>
      <w:r>
        <w:rPr/>
        <w:t>correctos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son</w:t>
      </w:r>
      <w:r>
        <w:rPr>
          <w:spacing w:val="3"/>
        </w:rPr>
        <w:t> </w:t>
      </w:r>
      <w:r>
        <w:rPr/>
        <w:t>responsabilidad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emisor.</w:t>
      </w:r>
    </w:p>
    <w:sectPr>
      <w:type w:val="continuous"/>
      <w:pgSz w:w="11910" w:h="16840"/>
      <w:pgMar w:top="1580" w:bottom="280" w:left="9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2"/>
      <w:szCs w:val="12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48"/>
    </w:pPr>
    <w:rPr>
      <w:rFonts w:ascii="Arial" w:hAnsi="Arial" w:eastAsia="Arial" w:cs="Arial"/>
      <w:b/>
      <w:bCs/>
      <w:sz w:val="15"/>
      <w:szCs w:val="1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2022-07-14T19:02:32Z</dcterms:created>
  <dcterms:modified xsi:type="dcterms:W3CDTF">2022-07-14T19:02:32Z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2022-07-14T00:00:00Z</vt:filetime>
  </property>
</Properties>
</file>